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A850" w14:textId="77777777" w:rsidR="00B96C17" w:rsidRDefault="00B96C17" w:rsidP="00F96849">
      <w:pPr>
        <w:pStyle w:val="ListParagraph"/>
        <w:ind w:left="0"/>
        <w:rPr>
          <w:rFonts w:ascii="Calibri" w:hAnsi="Calibri" w:cs="Calibri"/>
          <w:sz w:val="22"/>
          <w:szCs w:val="22"/>
          <w:lang w:val="en-US"/>
        </w:rPr>
      </w:pPr>
    </w:p>
    <w:p w14:paraId="77599EF4" w14:textId="77777777" w:rsidR="00F96849" w:rsidRPr="00F96849" w:rsidRDefault="00F96849" w:rsidP="00F96849">
      <w:pPr>
        <w:pStyle w:val="ListParagraph"/>
        <w:rPr>
          <w:rFonts w:ascii="Calibri" w:hAnsi="Calibri" w:cs="Calibri"/>
          <w:sz w:val="22"/>
          <w:szCs w:val="22"/>
          <w:lang w:val="en-US"/>
        </w:rPr>
      </w:pPr>
    </w:p>
    <w:p w14:paraId="4433DF18" w14:textId="77777777" w:rsidR="00F96849" w:rsidRPr="00F96849" w:rsidRDefault="00F96849" w:rsidP="00F96849">
      <w:pPr>
        <w:pStyle w:val="ListParagraph"/>
        <w:rPr>
          <w:rFonts w:ascii="Calibri" w:hAnsi="Calibri" w:cs="Calibri"/>
          <w:sz w:val="22"/>
          <w:szCs w:val="22"/>
          <w:lang w:val="en-US"/>
        </w:rPr>
      </w:pPr>
    </w:p>
    <w:p w14:paraId="15026E38" w14:textId="77777777" w:rsidR="00F96849" w:rsidRPr="00F96849" w:rsidRDefault="00F96849" w:rsidP="009921AF">
      <w:pPr>
        <w:pStyle w:val="ListParagraph"/>
        <w:ind w:left="0"/>
        <w:rPr>
          <w:rFonts w:ascii="Calibri" w:hAnsi="Calibri" w:cs="Calibri"/>
          <w:sz w:val="22"/>
          <w:szCs w:val="22"/>
          <w:lang w:val="en-US"/>
        </w:rPr>
      </w:pPr>
    </w:p>
    <w:p w14:paraId="194B0D4C" w14:textId="77777777" w:rsidR="00F96849" w:rsidRPr="00F96849" w:rsidRDefault="00F96849" w:rsidP="009921AF">
      <w:pPr>
        <w:pStyle w:val="ListParagraph"/>
        <w:ind w:left="0"/>
        <w:rPr>
          <w:rFonts w:ascii="Calibri" w:hAnsi="Calibri" w:cs="Calibri"/>
          <w:sz w:val="22"/>
          <w:szCs w:val="22"/>
          <w:lang w:val="en-US"/>
        </w:rPr>
      </w:pPr>
    </w:p>
    <w:p w14:paraId="6F49E3DD" w14:textId="4A25D71B" w:rsidR="00F96849" w:rsidRPr="00F96849" w:rsidRDefault="00BB3611" w:rsidP="009921AF">
      <w:pPr>
        <w:pStyle w:val="ListParagraph"/>
        <w:ind w:left="0"/>
        <w:jc w:val="center"/>
        <w:rPr>
          <w:rFonts w:ascii="Calibri" w:hAnsi="Calibri" w:cs="Calibri"/>
          <w:sz w:val="22"/>
          <w:szCs w:val="22"/>
          <w:lang w:val="en-US"/>
        </w:rPr>
      </w:pPr>
      <w:r w:rsidRPr="007A14CE">
        <w:rPr>
          <w:rFonts w:ascii="Calibri" w:hAnsi="Calibri" w:cs="Calibri"/>
          <w:sz w:val="22"/>
          <w:szCs w:val="22"/>
          <w:lang w:val="en-US"/>
        </w:rPr>
        <w:t>MINCHINBURY COMMUNITY</w:t>
      </w:r>
      <w:r w:rsidR="00F96849" w:rsidRPr="007A14CE">
        <w:rPr>
          <w:rFonts w:ascii="Calibri" w:hAnsi="Calibri" w:cs="Calibri"/>
          <w:sz w:val="22"/>
          <w:szCs w:val="22"/>
          <w:lang w:val="en-US"/>
        </w:rPr>
        <w:t xml:space="preserve"> HOSPITAL</w:t>
      </w:r>
    </w:p>
    <w:p w14:paraId="00B78B87" w14:textId="77777777" w:rsidR="00F96849" w:rsidRPr="00F96849" w:rsidRDefault="00F96849" w:rsidP="009921AF">
      <w:pPr>
        <w:pStyle w:val="ListParagraph"/>
        <w:ind w:left="0"/>
        <w:jc w:val="center"/>
        <w:rPr>
          <w:rFonts w:ascii="Calibri" w:hAnsi="Calibri" w:cs="Calibri"/>
          <w:sz w:val="22"/>
          <w:szCs w:val="22"/>
          <w:lang w:val="en-US"/>
        </w:rPr>
      </w:pPr>
    </w:p>
    <w:p w14:paraId="1C705F6F" w14:textId="77777777" w:rsidR="00F96849" w:rsidRPr="00F96849" w:rsidRDefault="00F96849" w:rsidP="009921AF">
      <w:pPr>
        <w:pStyle w:val="ListParagraph"/>
        <w:ind w:left="0"/>
        <w:jc w:val="center"/>
        <w:rPr>
          <w:rFonts w:ascii="Calibri" w:hAnsi="Calibri" w:cs="Calibri"/>
          <w:sz w:val="22"/>
          <w:szCs w:val="22"/>
          <w:lang w:val="en-US"/>
        </w:rPr>
      </w:pPr>
    </w:p>
    <w:p w14:paraId="1E09F14E" w14:textId="77777777" w:rsidR="00F96849" w:rsidRPr="00F96849" w:rsidRDefault="00F96849" w:rsidP="009921AF">
      <w:pPr>
        <w:pStyle w:val="ListParagraph"/>
        <w:ind w:left="0"/>
        <w:jc w:val="center"/>
        <w:rPr>
          <w:rFonts w:ascii="Calibri" w:hAnsi="Calibri" w:cs="Calibri"/>
          <w:sz w:val="22"/>
          <w:szCs w:val="22"/>
          <w:lang w:val="en-US"/>
        </w:rPr>
      </w:pPr>
      <w:r w:rsidRPr="00F96849">
        <w:rPr>
          <w:rFonts w:ascii="Calibri" w:hAnsi="Calibri" w:cs="Calibri"/>
          <w:sz w:val="22"/>
          <w:szCs w:val="22"/>
          <w:lang w:val="en-US"/>
        </w:rPr>
        <w:t>BY-LAWS</w:t>
      </w:r>
    </w:p>
    <w:p w14:paraId="7E7B035A" w14:textId="77777777" w:rsidR="00F96849" w:rsidRPr="00F96849" w:rsidRDefault="00F96849" w:rsidP="009921AF">
      <w:pPr>
        <w:pStyle w:val="ListParagraph"/>
        <w:ind w:left="0"/>
        <w:jc w:val="center"/>
        <w:rPr>
          <w:rFonts w:ascii="Calibri" w:hAnsi="Calibri" w:cs="Calibri"/>
          <w:sz w:val="22"/>
          <w:szCs w:val="22"/>
          <w:lang w:val="en-US"/>
        </w:rPr>
      </w:pPr>
    </w:p>
    <w:p w14:paraId="503C9D3A" w14:textId="77777777" w:rsidR="00F96849" w:rsidRPr="00F96849" w:rsidRDefault="00F96849" w:rsidP="009921AF">
      <w:pPr>
        <w:pStyle w:val="ListParagraph"/>
        <w:ind w:left="0"/>
        <w:jc w:val="center"/>
        <w:rPr>
          <w:rFonts w:ascii="Calibri" w:hAnsi="Calibri" w:cs="Calibri"/>
          <w:sz w:val="22"/>
          <w:szCs w:val="22"/>
          <w:lang w:val="en-US"/>
        </w:rPr>
      </w:pPr>
    </w:p>
    <w:p w14:paraId="4068902A" w14:textId="658C57A0" w:rsidR="00F96849" w:rsidRPr="00F96849" w:rsidRDefault="0040560D" w:rsidP="009921AF">
      <w:pPr>
        <w:pStyle w:val="ListParagraph"/>
        <w:ind w:left="0"/>
        <w:jc w:val="center"/>
        <w:rPr>
          <w:rFonts w:ascii="Calibri" w:hAnsi="Calibri" w:cs="Calibri"/>
          <w:sz w:val="22"/>
          <w:szCs w:val="22"/>
          <w:lang w:val="en-US"/>
        </w:rPr>
      </w:pPr>
      <w:r>
        <w:rPr>
          <w:rFonts w:ascii="Calibri" w:hAnsi="Calibri" w:cs="Calibri"/>
          <w:sz w:val="22"/>
          <w:szCs w:val="22"/>
          <w:lang w:val="en-US"/>
        </w:rPr>
        <w:t>[</w:t>
      </w:r>
      <w:r w:rsidR="00F96849" w:rsidRPr="00F96849">
        <w:rPr>
          <w:rFonts w:ascii="Calibri" w:hAnsi="Calibri" w:cs="Calibri"/>
          <w:sz w:val="22"/>
          <w:szCs w:val="22"/>
          <w:lang w:val="en-US"/>
        </w:rPr>
        <w:t>Hospital By-Laws and guidelines for Visiting Practitioners</w:t>
      </w:r>
      <w:r>
        <w:rPr>
          <w:rFonts w:ascii="Calibri" w:hAnsi="Calibri" w:cs="Calibri"/>
          <w:sz w:val="22"/>
          <w:szCs w:val="22"/>
          <w:lang w:val="en-US"/>
        </w:rPr>
        <w:t xml:space="preserve"> (VP)]</w:t>
      </w:r>
    </w:p>
    <w:p w14:paraId="066F69C9" w14:textId="77777777" w:rsidR="00F96849" w:rsidRPr="00F96849" w:rsidRDefault="00F96849" w:rsidP="009921AF">
      <w:pPr>
        <w:pStyle w:val="ListParagraph"/>
        <w:ind w:left="0"/>
        <w:rPr>
          <w:rFonts w:ascii="Calibri" w:hAnsi="Calibri" w:cs="Calibri"/>
          <w:sz w:val="22"/>
          <w:szCs w:val="22"/>
          <w:lang w:val="en-US"/>
        </w:rPr>
      </w:pPr>
    </w:p>
    <w:p w14:paraId="7B3A0547" w14:textId="77777777" w:rsidR="00F96849" w:rsidRPr="00F96849" w:rsidRDefault="00F96849" w:rsidP="009921AF">
      <w:pPr>
        <w:pStyle w:val="ListParagraph"/>
        <w:ind w:left="0"/>
        <w:rPr>
          <w:rFonts w:ascii="Calibri" w:hAnsi="Calibri" w:cs="Calibri"/>
          <w:sz w:val="22"/>
          <w:szCs w:val="22"/>
          <w:lang w:val="en-US"/>
        </w:rPr>
      </w:pPr>
    </w:p>
    <w:p w14:paraId="7BE97D02" w14:textId="77777777" w:rsidR="00F96849" w:rsidRPr="00F96849" w:rsidRDefault="00F96849" w:rsidP="009921AF">
      <w:pPr>
        <w:pStyle w:val="ListParagraph"/>
        <w:ind w:left="0"/>
        <w:rPr>
          <w:rFonts w:ascii="Calibri" w:hAnsi="Calibri" w:cs="Calibri"/>
          <w:sz w:val="22"/>
          <w:szCs w:val="22"/>
          <w:lang w:val="en-US"/>
        </w:rPr>
      </w:pPr>
    </w:p>
    <w:p w14:paraId="476DBE9F" w14:textId="77777777" w:rsidR="00F96849" w:rsidRPr="00F96849" w:rsidRDefault="00F96849" w:rsidP="009921AF">
      <w:pPr>
        <w:pStyle w:val="ListParagraph"/>
        <w:ind w:left="0"/>
        <w:rPr>
          <w:rFonts w:ascii="Calibri" w:hAnsi="Calibri" w:cs="Calibri"/>
          <w:sz w:val="22"/>
          <w:szCs w:val="22"/>
          <w:lang w:val="en-US"/>
        </w:rPr>
      </w:pPr>
      <w:r w:rsidRPr="00F96849">
        <w:rPr>
          <w:rFonts w:ascii="Calibri" w:hAnsi="Calibri" w:cs="Calibri"/>
          <w:sz w:val="22"/>
          <w:szCs w:val="22"/>
          <w:lang w:val="en-US"/>
        </w:rPr>
        <w:t>The following By-Laws have been drawn up to help both the users and the management of the Hospital to establish guidelines for optimum patient care.</w:t>
      </w:r>
    </w:p>
    <w:p w14:paraId="5836AE34" w14:textId="77777777" w:rsidR="00F96849" w:rsidRPr="00F96849" w:rsidRDefault="00F96849" w:rsidP="009921AF">
      <w:pPr>
        <w:pStyle w:val="ListParagraph"/>
        <w:ind w:left="0"/>
        <w:rPr>
          <w:rFonts w:ascii="Calibri" w:hAnsi="Calibri" w:cs="Calibri"/>
          <w:sz w:val="22"/>
          <w:szCs w:val="22"/>
          <w:lang w:val="en-US"/>
        </w:rPr>
      </w:pPr>
    </w:p>
    <w:p w14:paraId="44C5F5EE" w14:textId="77777777" w:rsidR="00F96849" w:rsidRPr="00F96849" w:rsidRDefault="00F96849" w:rsidP="009921AF">
      <w:pPr>
        <w:pStyle w:val="ListParagraph"/>
        <w:ind w:left="0"/>
        <w:rPr>
          <w:rFonts w:ascii="Calibri" w:hAnsi="Calibri" w:cs="Calibri"/>
          <w:sz w:val="22"/>
          <w:szCs w:val="22"/>
          <w:lang w:val="en-US"/>
        </w:rPr>
      </w:pPr>
      <w:r w:rsidRPr="00F96849">
        <w:rPr>
          <w:rFonts w:ascii="Calibri" w:hAnsi="Calibri" w:cs="Calibri"/>
          <w:sz w:val="22"/>
          <w:szCs w:val="22"/>
          <w:lang w:val="en-US"/>
        </w:rPr>
        <w:t>These By-Laws must be read in conjunction with Federal and State laws and any associated regulations.</w:t>
      </w:r>
    </w:p>
    <w:p w14:paraId="79787AA8" w14:textId="77777777" w:rsidR="00F96849" w:rsidRPr="00F96849" w:rsidRDefault="00F96849" w:rsidP="009921AF">
      <w:pPr>
        <w:pStyle w:val="ListParagraph"/>
        <w:ind w:left="0"/>
        <w:rPr>
          <w:rFonts w:ascii="Calibri" w:hAnsi="Calibri" w:cs="Calibri"/>
          <w:sz w:val="22"/>
          <w:szCs w:val="22"/>
          <w:lang w:val="en-US"/>
        </w:rPr>
      </w:pPr>
    </w:p>
    <w:p w14:paraId="1E067F03" w14:textId="77777777" w:rsidR="00F96849" w:rsidRPr="00F96849" w:rsidRDefault="00F96849" w:rsidP="009921AF">
      <w:pPr>
        <w:pStyle w:val="ListParagraph"/>
        <w:ind w:left="0"/>
        <w:rPr>
          <w:rFonts w:ascii="Calibri" w:hAnsi="Calibri" w:cs="Calibri"/>
          <w:sz w:val="22"/>
          <w:szCs w:val="22"/>
          <w:lang w:val="en-US"/>
        </w:rPr>
      </w:pPr>
      <w:r w:rsidRPr="00F96849">
        <w:rPr>
          <w:rFonts w:ascii="Calibri" w:hAnsi="Calibri" w:cs="Calibri"/>
          <w:sz w:val="22"/>
          <w:szCs w:val="22"/>
          <w:lang w:val="en-US"/>
        </w:rPr>
        <w:t>Professional Ethics are to be read as per the Code of Ethics of the Australian Medical Association and the Learned Colleges.</w:t>
      </w:r>
    </w:p>
    <w:p w14:paraId="7A4352DA" w14:textId="77777777" w:rsidR="00F96849" w:rsidRPr="00F96849" w:rsidRDefault="00F96849" w:rsidP="009921AF">
      <w:pPr>
        <w:pStyle w:val="ListParagraph"/>
        <w:ind w:left="0"/>
        <w:rPr>
          <w:rFonts w:ascii="Calibri" w:hAnsi="Calibri" w:cs="Calibri"/>
          <w:sz w:val="22"/>
          <w:szCs w:val="22"/>
          <w:lang w:val="en-US"/>
        </w:rPr>
      </w:pPr>
    </w:p>
    <w:p w14:paraId="03CE8151" w14:textId="77777777" w:rsidR="00F96849" w:rsidRPr="00F96849" w:rsidRDefault="00F96849" w:rsidP="009921AF">
      <w:pPr>
        <w:pStyle w:val="ListParagraph"/>
        <w:ind w:left="0"/>
        <w:rPr>
          <w:rFonts w:ascii="Calibri" w:hAnsi="Calibri" w:cs="Calibri"/>
          <w:sz w:val="22"/>
          <w:szCs w:val="22"/>
          <w:lang w:val="en-US"/>
        </w:rPr>
      </w:pPr>
    </w:p>
    <w:p w14:paraId="2443A751" w14:textId="77777777" w:rsidR="00F96849" w:rsidRPr="00F96849" w:rsidRDefault="00F96849" w:rsidP="009921AF">
      <w:pPr>
        <w:pStyle w:val="ListParagraph"/>
        <w:ind w:left="0"/>
        <w:rPr>
          <w:rFonts w:ascii="Calibri" w:hAnsi="Calibri" w:cs="Calibri"/>
          <w:sz w:val="22"/>
          <w:szCs w:val="22"/>
          <w:lang w:val="en-US"/>
        </w:rPr>
      </w:pPr>
    </w:p>
    <w:p w14:paraId="52768C51" w14:textId="77777777" w:rsidR="00F96849" w:rsidRPr="00F96849" w:rsidRDefault="00F96849" w:rsidP="009921AF">
      <w:pPr>
        <w:pStyle w:val="ListParagraph"/>
        <w:ind w:left="0"/>
        <w:rPr>
          <w:rFonts w:ascii="Calibri" w:hAnsi="Calibri" w:cs="Calibri"/>
          <w:sz w:val="22"/>
          <w:szCs w:val="22"/>
          <w:lang w:val="en-US"/>
        </w:rPr>
      </w:pPr>
    </w:p>
    <w:p w14:paraId="28F1DA9E" w14:textId="77777777" w:rsidR="00F96849" w:rsidRPr="00F96849" w:rsidRDefault="00F96849" w:rsidP="009921AF">
      <w:pPr>
        <w:pStyle w:val="ListParagraph"/>
        <w:ind w:left="0"/>
        <w:rPr>
          <w:rFonts w:ascii="Calibri" w:hAnsi="Calibri" w:cs="Calibri"/>
          <w:sz w:val="22"/>
          <w:szCs w:val="22"/>
          <w:lang w:val="en-US"/>
        </w:rPr>
      </w:pPr>
    </w:p>
    <w:p w14:paraId="615C950C" w14:textId="77777777" w:rsidR="00F96849" w:rsidRPr="00F96849" w:rsidRDefault="00F96849" w:rsidP="009921AF">
      <w:pPr>
        <w:pStyle w:val="ListParagraph"/>
        <w:ind w:left="0"/>
        <w:rPr>
          <w:rFonts w:ascii="Calibri" w:hAnsi="Calibri" w:cs="Calibri"/>
          <w:sz w:val="22"/>
          <w:szCs w:val="22"/>
          <w:lang w:val="en-US"/>
        </w:rPr>
      </w:pPr>
    </w:p>
    <w:p w14:paraId="37CEC94C" w14:textId="77777777" w:rsidR="00F96849" w:rsidRPr="00F96849" w:rsidRDefault="00F96849" w:rsidP="009921AF">
      <w:pPr>
        <w:pStyle w:val="ListParagraph"/>
        <w:ind w:left="0"/>
        <w:rPr>
          <w:rFonts w:ascii="Calibri" w:hAnsi="Calibri" w:cs="Calibri"/>
          <w:sz w:val="22"/>
          <w:szCs w:val="22"/>
          <w:lang w:val="en-US"/>
        </w:rPr>
      </w:pPr>
    </w:p>
    <w:p w14:paraId="130D3D95" w14:textId="77777777" w:rsidR="00F96849" w:rsidRPr="00F96849" w:rsidRDefault="00F96849" w:rsidP="009921AF">
      <w:pPr>
        <w:pStyle w:val="ListParagraph"/>
        <w:ind w:left="0"/>
        <w:rPr>
          <w:rFonts w:ascii="Calibri" w:hAnsi="Calibri" w:cs="Calibri"/>
          <w:sz w:val="22"/>
          <w:szCs w:val="22"/>
          <w:lang w:val="en-US"/>
        </w:rPr>
      </w:pPr>
    </w:p>
    <w:p w14:paraId="7E002FDA" w14:textId="77777777" w:rsidR="00F96849" w:rsidRPr="00F96849" w:rsidRDefault="00F96849" w:rsidP="009921AF">
      <w:pPr>
        <w:pStyle w:val="ListParagraph"/>
        <w:ind w:left="0"/>
        <w:rPr>
          <w:rFonts w:ascii="Calibri" w:hAnsi="Calibri" w:cs="Calibri"/>
          <w:sz w:val="22"/>
          <w:szCs w:val="22"/>
          <w:lang w:val="en-US"/>
        </w:rPr>
      </w:pPr>
    </w:p>
    <w:p w14:paraId="6C9FC519" w14:textId="77777777" w:rsidR="007A14CE" w:rsidRPr="007A14CE" w:rsidRDefault="007A14CE" w:rsidP="009921AF">
      <w:pPr>
        <w:pStyle w:val="ListParagraph"/>
        <w:ind w:left="0"/>
        <w:rPr>
          <w:rFonts w:ascii="Calibri" w:hAnsi="Calibri" w:cs="Calibri"/>
          <w:sz w:val="22"/>
          <w:szCs w:val="22"/>
          <w:lang w:val="en-US"/>
        </w:rPr>
      </w:pPr>
      <w:r w:rsidRPr="007A14CE">
        <w:rPr>
          <w:rFonts w:ascii="Calibri" w:hAnsi="Calibri" w:cs="Calibri"/>
          <w:sz w:val="22"/>
          <w:szCs w:val="22"/>
          <w:lang w:val="en-US"/>
        </w:rPr>
        <w:t>Minchinbury Community Hospital</w:t>
      </w:r>
    </w:p>
    <w:p w14:paraId="3FC44017" w14:textId="5A4A39FF" w:rsidR="007A14CE" w:rsidRPr="007A14CE" w:rsidRDefault="007A14CE" w:rsidP="009921AF">
      <w:pPr>
        <w:pStyle w:val="ListParagraph"/>
        <w:ind w:left="0"/>
        <w:rPr>
          <w:rFonts w:ascii="Calibri" w:hAnsi="Calibri" w:cs="Calibri"/>
          <w:sz w:val="22"/>
          <w:szCs w:val="22"/>
          <w:lang w:val="en-US"/>
        </w:rPr>
      </w:pPr>
      <w:r w:rsidRPr="007A14CE">
        <w:rPr>
          <w:rFonts w:ascii="Calibri" w:hAnsi="Calibri" w:cs="Calibri"/>
          <w:sz w:val="22"/>
          <w:szCs w:val="22"/>
          <w:lang w:val="en-US"/>
        </w:rPr>
        <w:t xml:space="preserve">120 Rupertswood Road, Rooty Hill, NSW, 2766 </w:t>
      </w:r>
    </w:p>
    <w:p w14:paraId="63C202AA" w14:textId="040B478B" w:rsidR="00F96849" w:rsidRPr="007A14CE" w:rsidRDefault="007A14CE" w:rsidP="009921AF">
      <w:pPr>
        <w:pStyle w:val="ListParagraph"/>
        <w:ind w:left="0"/>
        <w:rPr>
          <w:rFonts w:ascii="Calibri" w:hAnsi="Calibri" w:cs="Calibri"/>
          <w:sz w:val="22"/>
          <w:szCs w:val="22"/>
          <w:lang w:val="en-US"/>
        </w:rPr>
      </w:pPr>
      <w:r w:rsidRPr="007A14CE">
        <w:rPr>
          <w:rFonts w:ascii="Calibri" w:hAnsi="Calibri" w:cs="Calibri"/>
          <w:sz w:val="22"/>
          <w:szCs w:val="22"/>
          <w:lang w:val="en-US"/>
        </w:rPr>
        <w:t>02 9625 2222</w:t>
      </w:r>
    </w:p>
    <w:p w14:paraId="24ED249A" w14:textId="77777777" w:rsidR="00F96849" w:rsidRPr="00F96849" w:rsidRDefault="00F96849" w:rsidP="009921AF">
      <w:pPr>
        <w:pStyle w:val="ListParagraph"/>
        <w:ind w:left="0"/>
        <w:rPr>
          <w:rFonts w:ascii="Calibri" w:hAnsi="Calibri" w:cs="Calibri"/>
          <w:sz w:val="22"/>
          <w:szCs w:val="22"/>
          <w:lang w:val="en-US"/>
        </w:rPr>
      </w:pPr>
    </w:p>
    <w:p w14:paraId="4ACCB08D" w14:textId="77777777" w:rsidR="003C64D3" w:rsidRDefault="003C64D3" w:rsidP="009921AF">
      <w:pPr>
        <w:pStyle w:val="ListParagraph"/>
        <w:ind w:left="0"/>
        <w:rPr>
          <w:rFonts w:ascii="Calibri" w:hAnsi="Calibri" w:cs="Calibri"/>
          <w:sz w:val="22"/>
          <w:szCs w:val="22"/>
          <w:lang w:val="en-US"/>
        </w:rPr>
        <w:sectPr w:rsidR="003C64D3" w:rsidSect="006001A4">
          <w:headerReference w:type="default" r:id="rId8"/>
          <w:footerReference w:type="default" r:id="rId9"/>
          <w:pgSz w:w="11906" w:h="16838"/>
          <w:pgMar w:top="1440" w:right="1440" w:bottom="1440" w:left="1440" w:header="340" w:footer="708" w:gutter="0"/>
          <w:cols w:space="708"/>
          <w:docGrid w:linePitch="360"/>
        </w:sectPr>
      </w:pPr>
    </w:p>
    <w:p w14:paraId="70D73DE3" w14:textId="35E089EA" w:rsidR="00F96849" w:rsidRPr="000C3F17" w:rsidRDefault="00F96849" w:rsidP="00892247">
      <w:pPr>
        <w:pStyle w:val="ListParagraph"/>
        <w:ind w:left="0"/>
        <w:rPr>
          <w:rFonts w:ascii="Calibri" w:hAnsi="Calibri" w:cs="Calibri"/>
          <w:b/>
          <w:bCs/>
          <w:sz w:val="22"/>
          <w:szCs w:val="22"/>
          <w:lang w:val="en-US"/>
        </w:rPr>
      </w:pPr>
      <w:r w:rsidRPr="000C3F17">
        <w:rPr>
          <w:rFonts w:ascii="Calibri" w:hAnsi="Calibri" w:cs="Calibri"/>
          <w:b/>
          <w:bCs/>
          <w:sz w:val="22"/>
          <w:szCs w:val="22"/>
          <w:lang w:val="en-US"/>
        </w:rPr>
        <w:lastRenderedPageBreak/>
        <w:t>TABLE OF CONTENTS</w:t>
      </w:r>
    </w:p>
    <w:p w14:paraId="59E3C138" w14:textId="4A03998B" w:rsidR="00F96849" w:rsidRPr="000C3F17" w:rsidRDefault="00F96849" w:rsidP="00892247">
      <w:pPr>
        <w:pStyle w:val="ListParagraph"/>
        <w:ind w:left="0"/>
        <w:rPr>
          <w:rFonts w:ascii="Calibri" w:hAnsi="Calibri" w:cs="Calibri"/>
          <w:sz w:val="18"/>
          <w:szCs w:val="18"/>
          <w:lang w:val="en-US"/>
        </w:rPr>
      </w:pPr>
      <w:r w:rsidRPr="00ED1DF1">
        <w:rPr>
          <w:rFonts w:ascii="Calibri" w:hAnsi="Calibri" w:cs="Calibri"/>
          <w:b/>
          <w:bCs/>
          <w:sz w:val="18"/>
          <w:szCs w:val="18"/>
          <w:lang w:val="en-US"/>
        </w:rPr>
        <w:t>Topic/section</w:t>
      </w:r>
      <w:r w:rsidR="000C3F17">
        <w:rPr>
          <w:rFonts w:ascii="Calibri" w:hAnsi="Calibri" w:cs="Calibri"/>
          <w:sz w:val="18"/>
          <w:szCs w:val="18"/>
          <w:lang w:val="en-US"/>
        </w:rPr>
        <w:tab/>
      </w:r>
      <w:r w:rsidR="000C3F17">
        <w:rPr>
          <w:rFonts w:ascii="Calibri" w:hAnsi="Calibri" w:cs="Calibri"/>
          <w:sz w:val="18"/>
          <w:szCs w:val="18"/>
          <w:lang w:val="en-US"/>
        </w:rPr>
        <w:tab/>
      </w:r>
      <w:r w:rsidR="000C3F17">
        <w:rPr>
          <w:rFonts w:ascii="Calibri" w:hAnsi="Calibri" w:cs="Calibri"/>
          <w:sz w:val="18"/>
          <w:szCs w:val="18"/>
          <w:lang w:val="en-US"/>
        </w:rPr>
        <w:tab/>
      </w:r>
      <w:r w:rsidR="000C3F17">
        <w:rPr>
          <w:rFonts w:ascii="Calibri" w:hAnsi="Calibri" w:cs="Calibri"/>
          <w:sz w:val="18"/>
          <w:szCs w:val="18"/>
          <w:lang w:val="en-US"/>
        </w:rPr>
        <w:tab/>
      </w:r>
      <w:r w:rsidR="000C3F17">
        <w:rPr>
          <w:rFonts w:ascii="Calibri" w:hAnsi="Calibri" w:cs="Calibri"/>
          <w:sz w:val="18"/>
          <w:szCs w:val="18"/>
          <w:lang w:val="en-US"/>
        </w:rPr>
        <w:tab/>
      </w:r>
      <w:r w:rsidR="000C3F17">
        <w:rPr>
          <w:rFonts w:ascii="Calibri" w:hAnsi="Calibri" w:cs="Calibri"/>
          <w:sz w:val="18"/>
          <w:szCs w:val="18"/>
          <w:lang w:val="en-US"/>
        </w:rPr>
        <w:tab/>
      </w:r>
      <w:r w:rsidR="000C3F17">
        <w:rPr>
          <w:rFonts w:ascii="Calibri" w:hAnsi="Calibri" w:cs="Calibri"/>
          <w:sz w:val="18"/>
          <w:szCs w:val="18"/>
          <w:lang w:val="en-US"/>
        </w:rPr>
        <w:tab/>
      </w:r>
      <w:r w:rsidR="000C3F17">
        <w:rPr>
          <w:rFonts w:ascii="Calibri" w:hAnsi="Calibri" w:cs="Calibri"/>
          <w:sz w:val="18"/>
          <w:szCs w:val="18"/>
          <w:lang w:val="en-US"/>
        </w:rPr>
        <w:tab/>
      </w:r>
      <w:r w:rsidR="000C3F17">
        <w:rPr>
          <w:rFonts w:ascii="Calibri" w:hAnsi="Calibri" w:cs="Calibri"/>
          <w:sz w:val="18"/>
          <w:szCs w:val="18"/>
          <w:lang w:val="en-US"/>
        </w:rPr>
        <w:tab/>
      </w:r>
      <w:r w:rsidR="000C3F17">
        <w:rPr>
          <w:rFonts w:ascii="Calibri" w:hAnsi="Calibri" w:cs="Calibri"/>
          <w:sz w:val="18"/>
          <w:szCs w:val="18"/>
          <w:lang w:val="en-US"/>
        </w:rPr>
        <w:tab/>
      </w:r>
      <w:r w:rsidR="000C3F17">
        <w:rPr>
          <w:rFonts w:ascii="Calibri" w:hAnsi="Calibri" w:cs="Calibri"/>
          <w:sz w:val="18"/>
          <w:szCs w:val="18"/>
          <w:lang w:val="en-US"/>
        </w:rPr>
        <w:tab/>
      </w:r>
      <w:r w:rsidR="000C3F17" w:rsidRPr="00ED1DF1">
        <w:rPr>
          <w:rFonts w:ascii="Calibri" w:hAnsi="Calibri" w:cs="Calibri"/>
          <w:b/>
          <w:bCs/>
          <w:sz w:val="18"/>
          <w:szCs w:val="18"/>
          <w:lang w:val="en-US"/>
        </w:rPr>
        <w:t>Page</w:t>
      </w:r>
    </w:p>
    <w:p w14:paraId="11786779" w14:textId="5B697F5C" w:rsidR="00F96849" w:rsidRDefault="00F96849" w:rsidP="0084732F">
      <w:pPr>
        <w:pStyle w:val="ListParagraph"/>
        <w:tabs>
          <w:tab w:val="left" w:pos="8647"/>
        </w:tabs>
        <w:ind w:left="0"/>
        <w:rPr>
          <w:rFonts w:ascii="Calibri" w:hAnsi="Calibri" w:cs="Calibri"/>
          <w:sz w:val="18"/>
          <w:szCs w:val="18"/>
          <w:lang w:val="en-US"/>
        </w:rPr>
      </w:pPr>
      <w:r w:rsidRPr="000C3F17">
        <w:rPr>
          <w:rFonts w:ascii="Calibri" w:hAnsi="Calibri" w:cs="Calibri"/>
          <w:sz w:val="18"/>
          <w:szCs w:val="18"/>
          <w:lang w:val="en-US"/>
        </w:rPr>
        <w:t>INTRODUCTION TO HOSPITAL BY-LAWS</w:t>
      </w:r>
      <w:r w:rsidR="00977CDB" w:rsidRPr="000C3F17">
        <w:rPr>
          <w:rFonts w:ascii="Calibri" w:hAnsi="Calibri" w:cs="Calibri"/>
          <w:sz w:val="18"/>
          <w:szCs w:val="18"/>
          <w:lang w:val="en-US"/>
        </w:rPr>
        <w:tab/>
      </w:r>
      <w:r w:rsidR="00977CDB">
        <w:rPr>
          <w:rFonts w:ascii="Calibri" w:hAnsi="Calibri" w:cs="Calibri"/>
          <w:sz w:val="18"/>
          <w:szCs w:val="18"/>
          <w:lang w:val="en-US"/>
        </w:rPr>
        <w:t>3</w:t>
      </w:r>
    </w:p>
    <w:p w14:paraId="18E4125F" w14:textId="1E550473" w:rsidR="00E6449B" w:rsidRDefault="00253566" w:rsidP="006D5FC9">
      <w:pPr>
        <w:pStyle w:val="ListParagraph"/>
        <w:numPr>
          <w:ilvl w:val="0"/>
          <w:numId w:val="32"/>
        </w:numPr>
        <w:tabs>
          <w:tab w:val="left" w:pos="8647"/>
        </w:tabs>
        <w:rPr>
          <w:rFonts w:ascii="Calibri" w:hAnsi="Calibri" w:cs="Calibri"/>
          <w:sz w:val="18"/>
          <w:szCs w:val="18"/>
          <w:lang w:val="en-US"/>
        </w:rPr>
      </w:pPr>
      <w:r>
        <w:rPr>
          <w:rFonts w:ascii="Calibri" w:hAnsi="Calibri" w:cs="Calibri"/>
          <w:sz w:val="18"/>
          <w:szCs w:val="18"/>
          <w:lang w:val="en-US"/>
        </w:rPr>
        <w:t>Interpretation Defined</w:t>
      </w:r>
      <w:r w:rsidR="006D5FC9">
        <w:rPr>
          <w:rFonts w:ascii="Calibri" w:hAnsi="Calibri" w:cs="Calibri"/>
          <w:sz w:val="18"/>
          <w:szCs w:val="18"/>
          <w:lang w:val="en-US"/>
        </w:rPr>
        <w:tab/>
      </w:r>
    </w:p>
    <w:p w14:paraId="4EF17D4F" w14:textId="2A53E829" w:rsidR="00253566" w:rsidRDefault="00253566" w:rsidP="00977CDB">
      <w:pPr>
        <w:pStyle w:val="ListParagraph"/>
        <w:numPr>
          <w:ilvl w:val="1"/>
          <w:numId w:val="32"/>
        </w:numPr>
        <w:tabs>
          <w:tab w:val="left" w:pos="8647"/>
        </w:tabs>
        <w:rPr>
          <w:rFonts w:ascii="Calibri" w:hAnsi="Calibri" w:cs="Calibri"/>
          <w:sz w:val="18"/>
          <w:szCs w:val="18"/>
          <w:lang w:val="en-US"/>
        </w:rPr>
      </w:pPr>
      <w:r>
        <w:rPr>
          <w:rFonts w:ascii="Calibri" w:hAnsi="Calibri" w:cs="Calibri"/>
          <w:sz w:val="18"/>
          <w:szCs w:val="18"/>
          <w:lang w:val="en-US"/>
        </w:rPr>
        <w:t>Macquarie Hospital Group</w:t>
      </w:r>
      <w:r w:rsidR="00977CDB">
        <w:rPr>
          <w:rFonts w:ascii="Calibri" w:hAnsi="Calibri" w:cs="Calibri"/>
          <w:sz w:val="18"/>
          <w:szCs w:val="18"/>
          <w:lang w:val="en-US"/>
        </w:rPr>
        <w:t xml:space="preserve"> </w:t>
      </w:r>
      <w:r w:rsidR="009E09CF">
        <w:rPr>
          <w:rFonts w:ascii="Calibri" w:hAnsi="Calibri" w:cs="Calibri"/>
          <w:sz w:val="18"/>
          <w:szCs w:val="18"/>
          <w:lang w:val="en-US"/>
        </w:rPr>
        <w:tab/>
        <w:t>3</w:t>
      </w:r>
    </w:p>
    <w:p w14:paraId="25320BD6" w14:textId="43EDB64F" w:rsidR="00F96849" w:rsidRDefault="00F96849" w:rsidP="009E09CF">
      <w:pPr>
        <w:pStyle w:val="ListParagraph"/>
        <w:numPr>
          <w:ilvl w:val="1"/>
          <w:numId w:val="32"/>
        </w:numPr>
        <w:tabs>
          <w:tab w:val="left" w:pos="8647"/>
        </w:tabs>
        <w:rPr>
          <w:rFonts w:ascii="Calibri" w:hAnsi="Calibri" w:cs="Calibri"/>
          <w:sz w:val="18"/>
          <w:szCs w:val="18"/>
          <w:lang w:val="en-US"/>
        </w:rPr>
      </w:pPr>
      <w:r w:rsidRPr="00033483">
        <w:rPr>
          <w:rFonts w:ascii="Calibri" w:hAnsi="Calibri" w:cs="Calibri"/>
          <w:sz w:val="18"/>
          <w:szCs w:val="18"/>
          <w:lang w:val="en-US"/>
        </w:rPr>
        <w:t>Act</w:t>
      </w:r>
      <w:r w:rsidRPr="00033483">
        <w:rPr>
          <w:rFonts w:ascii="Calibri" w:hAnsi="Calibri" w:cs="Calibri"/>
          <w:sz w:val="18"/>
          <w:szCs w:val="18"/>
          <w:lang w:val="en-US"/>
        </w:rPr>
        <w:tab/>
      </w:r>
      <w:r w:rsidR="009E09CF">
        <w:rPr>
          <w:rFonts w:ascii="Calibri" w:hAnsi="Calibri" w:cs="Calibri"/>
          <w:sz w:val="18"/>
          <w:szCs w:val="18"/>
          <w:lang w:val="en-US"/>
        </w:rPr>
        <w:t>3</w:t>
      </w:r>
    </w:p>
    <w:p w14:paraId="0BFCDCF3" w14:textId="382013DE" w:rsidR="00F96849" w:rsidRDefault="00F96849" w:rsidP="009E09CF">
      <w:pPr>
        <w:pStyle w:val="ListParagraph"/>
        <w:numPr>
          <w:ilvl w:val="1"/>
          <w:numId w:val="32"/>
        </w:numPr>
        <w:tabs>
          <w:tab w:val="left" w:pos="8647"/>
        </w:tabs>
        <w:rPr>
          <w:rFonts w:ascii="Calibri" w:hAnsi="Calibri" w:cs="Calibri"/>
          <w:sz w:val="18"/>
          <w:szCs w:val="18"/>
          <w:lang w:val="en-US"/>
        </w:rPr>
      </w:pPr>
      <w:r w:rsidRPr="00033483">
        <w:rPr>
          <w:rFonts w:ascii="Calibri" w:hAnsi="Calibri" w:cs="Calibri"/>
          <w:sz w:val="18"/>
          <w:szCs w:val="18"/>
          <w:lang w:val="en-US"/>
        </w:rPr>
        <w:t>By</w:t>
      </w:r>
      <w:r w:rsidR="00E74EE9">
        <w:rPr>
          <w:rFonts w:ascii="Calibri" w:hAnsi="Calibri" w:cs="Calibri"/>
          <w:sz w:val="18"/>
          <w:szCs w:val="18"/>
          <w:lang w:val="en-US"/>
        </w:rPr>
        <w:t>-L</w:t>
      </w:r>
      <w:r w:rsidRPr="00033483">
        <w:rPr>
          <w:rFonts w:ascii="Calibri" w:hAnsi="Calibri" w:cs="Calibri"/>
          <w:sz w:val="18"/>
          <w:szCs w:val="18"/>
          <w:lang w:val="en-US"/>
        </w:rPr>
        <w:t>aws</w:t>
      </w:r>
      <w:r w:rsidR="009E09CF">
        <w:rPr>
          <w:rFonts w:ascii="Calibri" w:hAnsi="Calibri" w:cs="Calibri"/>
          <w:sz w:val="18"/>
          <w:szCs w:val="18"/>
          <w:lang w:val="en-US"/>
        </w:rPr>
        <w:tab/>
      </w:r>
      <w:r w:rsidR="00FF538B">
        <w:rPr>
          <w:rFonts w:ascii="Calibri" w:hAnsi="Calibri" w:cs="Calibri"/>
          <w:sz w:val="18"/>
          <w:szCs w:val="18"/>
          <w:lang w:val="en-US"/>
        </w:rPr>
        <w:t>3</w:t>
      </w:r>
    </w:p>
    <w:p w14:paraId="7EB4FF56" w14:textId="42FB6D17" w:rsidR="00F96849" w:rsidRDefault="00F96849" w:rsidP="00FF538B">
      <w:pPr>
        <w:pStyle w:val="ListParagraph"/>
        <w:numPr>
          <w:ilvl w:val="1"/>
          <w:numId w:val="32"/>
        </w:numPr>
        <w:tabs>
          <w:tab w:val="left" w:pos="8647"/>
        </w:tabs>
        <w:rPr>
          <w:rFonts w:ascii="Calibri" w:hAnsi="Calibri" w:cs="Calibri"/>
          <w:sz w:val="18"/>
          <w:szCs w:val="18"/>
          <w:lang w:val="en-US"/>
        </w:rPr>
      </w:pPr>
      <w:r w:rsidRPr="005C72DE">
        <w:rPr>
          <w:rFonts w:ascii="Calibri" w:hAnsi="Calibri" w:cs="Calibri"/>
          <w:sz w:val="18"/>
          <w:szCs w:val="18"/>
          <w:lang w:val="en-US"/>
        </w:rPr>
        <w:t>Clinical Privileges</w:t>
      </w:r>
      <w:r w:rsidRPr="005C72DE">
        <w:rPr>
          <w:rFonts w:ascii="Calibri" w:hAnsi="Calibri" w:cs="Calibri"/>
          <w:sz w:val="18"/>
          <w:szCs w:val="18"/>
          <w:lang w:val="en-US"/>
        </w:rPr>
        <w:tab/>
        <w:t>4</w:t>
      </w:r>
    </w:p>
    <w:p w14:paraId="00B474C4" w14:textId="214636FE" w:rsidR="00F96849" w:rsidRDefault="00F96849" w:rsidP="00FF538B">
      <w:pPr>
        <w:pStyle w:val="ListParagraph"/>
        <w:numPr>
          <w:ilvl w:val="1"/>
          <w:numId w:val="32"/>
        </w:numPr>
        <w:tabs>
          <w:tab w:val="left" w:pos="8647"/>
        </w:tabs>
        <w:rPr>
          <w:rFonts w:ascii="Calibri" w:hAnsi="Calibri" w:cs="Calibri"/>
          <w:sz w:val="18"/>
          <w:szCs w:val="18"/>
          <w:lang w:val="en-US"/>
        </w:rPr>
      </w:pPr>
      <w:r w:rsidRPr="005C72DE">
        <w:rPr>
          <w:rFonts w:ascii="Calibri" w:hAnsi="Calibri" w:cs="Calibri"/>
          <w:sz w:val="18"/>
          <w:szCs w:val="18"/>
          <w:lang w:val="en-US"/>
        </w:rPr>
        <w:t>Clinical Privileges Application Form</w:t>
      </w:r>
      <w:r w:rsidRPr="005C72DE">
        <w:rPr>
          <w:rFonts w:ascii="Calibri" w:hAnsi="Calibri" w:cs="Calibri"/>
          <w:sz w:val="18"/>
          <w:szCs w:val="18"/>
          <w:lang w:val="en-US"/>
        </w:rPr>
        <w:tab/>
        <w:t>4</w:t>
      </w:r>
    </w:p>
    <w:p w14:paraId="25F033AF" w14:textId="0A04A70C" w:rsidR="00F96849" w:rsidRDefault="00487CB2" w:rsidP="00FF538B">
      <w:pPr>
        <w:pStyle w:val="ListParagraph"/>
        <w:numPr>
          <w:ilvl w:val="1"/>
          <w:numId w:val="32"/>
        </w:numPr>
        <w:tabs>
          <w:tab w:val="left" w:pos="8647"/>
        </w:tabs>
        <w:rPr>
          <w:rFonts w:ascii="Calibri" w:hAnsi="Calibri" w:cs="Calibri"/>
          <w:sz w:val="18"/>
          <w:szCs w:val="18"/>
          <w:lang w:val="en-US"/>
        </w:rPr>
      </w:pPr>
      <w:r w:rsidRPr="00487CB2">
        <w:rPr>
          <w:rFonts w:ascii="Calibri" w:hAnsi="Calibri" w:cs="Calibri"/>
          <w:sz w:val="18"/>
          <w:szCs w:val="18"/>
          <w:lang w:val="en-US"/>
        </w:rPr>
        <w:t>Corporate</w:t>
      </w:r>
      <w:r w:rsidR="00F96849" w:rsidRPr="00487CB2">
        <w:rPr>
          <w:rFonts w:ascii="Calibri" w:hAnsi="Calibri" w:cs="Calibri"/>
          <w:sz w:val="18"/>
          <w:szCs w:val="18"/>
          <w:lang w:val="en-US"/>
        </w:rPr>
        <w:t xml:space="preserve"> </w:t>
      </w:r>
      <w:r>
        <w:rPr>
          <w:rFonts w:ascii="Calibri" w:hAnsi="Calibri" w:cs="Calibri"/>
          <w:sz w:val="18"/>
          <w:szCs w:val="18"/>
          <w:lang w:val="en-US"/>
        </w:rPr>
        <w:t>Hospital Operations M</w:t>
      </w:r>
      <w:r w:rsidR="00F96849" w:rsidRPr="00487CB2">
        <w:rPr>
          <w:rFonts w:ascii="Calibri" w:hAnsi="Calibri" w:cs="Calibri"/>
          <w:sz w:val="18"/>
          <w:szCs w:val="18"/>
          <w:lang w:val="en-US"/>
        </w:rPr>
        <w:t>anager</w:t>
      </w:r>
      <w:r w:rsidR="00F96849" w:rsidRPr="00487CB2">
        <w:rPr>
          <w:rFonts w:ascii="Calibri" w:hAnsi="Calibri" w:cs="Calibri"/>
          <w:sz w:val="18"/>
          <w:szCs w:val="18"/>
          <w:lang w:val="en-US"/>
        </w:rPr>
        <w:tab/>
        <w:t>4</w:t>
      </w:r>
    </w:p>
    <w:p w14:paraId="0AFB880F" w14:textId="06DA575B" w:rsidR="00F96849" w:rsidRDefault="00F96849" w:rsidP="00FF538B">
      <w:pPr>
        <w:pStyle w:val="ListParagraph"/>
        <w:numPr>
          <w:ilvl w:val="1"/>
          <w:numId w:val="32"/>
        </w:numPr>
        <w:tabs>
          <w:tab w:val="left" w:pos="8647"/>
        </w:tabs>
        <w:rPr>
          <w:rFonts w:ascii="Calibri" w:hAnsi="Calibri" w:cs="Calibri"/>
          <w:sz w:val="18"/>
          <w:szCs w:val="18"/>
          <w:lang w:val="en-US"/>
        </w:rPr>
      </w:pPr>
      <w:r w:rsidRPr="00487CB2">
        <w:rPr>
          <w:rFonts w:ascii="Calibri" w:hAnsi="Calibri" w:cs="Calibri"/>
          <w:sz w:val="18"/>
          <w:szCs w:val="18"/>
          <w:lang w:val="en-US"/>
        </w:rPr>
        <w:t>Dentist</w:t>
      </w:r>
      <w:r w:rsidRPr="00487CB2">
        <w:rPr>
          <w:rFonts w:ascii="Calibri" w:hAnsi="Calibri" w:cs="Calibri"/>
          <w:sz w:val="18"/>
          <w:szCs w:val="18"/>
          <w:lang w:val="en-US"/>
        </w:rPr>
        <w:tab/>
        <w:t>4</w:t>
      </w:r>
    </w:p>
    <w:p w14:paraId="6E9F715D" w14:textId="17288B07" w:rsidR="00F96849" w:rsidRDefault="00F96849" w:rsidP="00B07D0B">
      <w:pPr>
        <w:pStyle w:val="ListParagraph"/>
        <w:numPr>
          <w:ilvl w:val="1"/>
          <w:numId w:val="32"/>
        </w:numPr>
        <w:tabs>
          <w:tab w:val="left" w:pos="4678"/>
          <w:tab w:val="left" w:pos="8647"/>
        </w:tabs>
        <w:rPr>
          <w:rFonts w:ascii="Calibri" w:hAnsi="Calibri" w:cs="Calibri"/>
          <w:sz w:val="18"/>
          <w:szCs w:val="18"/>
          <w:lang w:val="en-US"/>
        </w:rPr>
      </w:pPr>
      <w:r w:rsidRPr="0056355A">
        <w:rPr>
          <w:rFonts w:ascii="Calibri" w:hAnsi="Calibri" w:cs="Calibri"/>
          <w:sz w:val="18"/>
          <w:szCs w:val="18"/>
          <w:lang w:val="en-US"/>
        </w:rPr>
        <w:t>Department</w:t>
      </w:r>
      <w:r w:rsidRPr="0056355A">
        <w:rPr>
          <w:rFonts w:ascii="Calibri" w:hAnsi="Calibri" w:cs="Calibri"/>
          <w:sz w:val="18"/>
          <w:szCs w:val="18"/>
          <w:lang w:val="en-US"/>
        </w:rPr>
        <w:tab/>
      </w:r>
      <w:r w:rsidR="00B07D0B">
        <w:rPr>
          <w:rFonts w:ascii="Calibri" w:hAnsi="Calibri" w:cs="Calibri"/>
          <w:sz w:val="18"/>
          <w:szCs w:val="18"/>
          <w:lang w:val="en-US"/>
        </w:rPr>
        <w:tab/>
      </w:r>
      <w:r w:rsidRPr="0056355A">
        <w:rPr>
          <w:rFonts w:ascii="Calibri" w:hAnsi="Calibri" w:cs="Calibri"/>
          <w:sz w:val="18"/>
          <w:szCs w:val="18"/>
          <w:lang w:val="en-US"/>
        </w:rPr>
        <w:t>4</w:t>
      </w:r>
    </w:p>
    <w:p w14:paraId="75CCF109" w14:textId="73FBCF0E" w:rsidR="00F96849" w:rsidRDefault="00F96849" w:rsidP="00B07D0B">
      <w:pPr>
        <w:pStyle w:val="ListParagraph"/>
        <w:numPr>
          <w:ilvl w:val="1"/>
          <w:numId w:val="32"/>
        </w:numPr>
        <w:tabs>
          <w:tab w:val="left" w:pos="4253"/>
          <w:tab w:val="left" w:pos="8647"/>
        </w:tabs>
        <w:rPr>
          <w:rFonts w:ascii="Calibri" w:hAnsi="Calibri" w:cs="Calibri"/>
          <w:sz w:val="18"/>
          <w:szCs w:val="18"/>
          <w:lang w:val="en-US"/>
        </w:rPr>
      </w:pPr>
      <w:r w:rsidRPr="0056355A">
        <w:rPr>
          <w:rFonts w:ascii="Calibri" w:hAnsi="Calibri" w:cs="Calibri"/>
          <w:sz w:val="18"/>
          <w:szCs w:val="18"/>
          <w:lang w:val="en-US"/>
        </w:rPr>
        <w:t xml:space="preserve">Divisional </w:t>
      </w:r>
      <w:r w:rsidR="0056355A">
        <w:rPr>
          <w:rFonts w:ascii="Calibri" w:hAnsi="Calibri" w:cs="Calibri"/>
          <w:sz w:val="18"/>
          <w:szCs w:val="18"/>
          <w:lang w:val="en-US"/>
        </w:rPr>
        <w:t>M</w:t>
      </w:r>
      <w:r w:rsidRPr="0056355A">
        <w:rPr>
          <w:rFonts w:ascii="Calibri" w:hAnsi="Calibri" w:cs="Calibri"/>
          <w:sz w:val="18"/>
          <w:szCs w:val="18"/>
          <w:lang w:val="en-US"/>
        </w:rPr>
        <w:t xml:space="preserve">anagement </w:t>
      </w:r>
      <w:r w:rsidR="0056355A">
        <w:rPr>
          <w:rFonts w:ascii="Calibri" w:hAnsi="Calibri" w:cs="Calibri"/>
          <w:sz w:val="18"/>
          <w:szCs w:val="18"/>
          <w:lang w:val="en-US"/>
        </w:rPr>
        <w:t>M</w:t>
      </w:r>
      <w:r w:rsidRPr="0056355A">
        <w:rPr>
          <w:rFonts w:ascii="Calibri" w:hAnsi="Calibri" w:cs="Calibri"/>
          <w:sz w:val="18"/>
          <w:szCs w:val="18"/>
          <w:lang w:val="en-US"/>
        </w:rPr>
        <w:t xml:space="preserve">eetings </w:t>
      </w:r>
      <w:r w:rsidR="0056355A">
        <w:rPr>
          <w:rFonts w:ascii="Calibri" w:hAnsi="Calibri" w:cs="Calibri"/>
          <w:sz w:val="18"/>
          <w:szCs w:val="18"/>
          <w:lang w:val="en-US"/>
        </w:rPr>
        <w:t>(</w:t>
      </w:r>
      <w:r w:rsidRPr="0056355A">
        <w:rPr>
          <w:rFonts w:ascii="Calibri" w:hAnsi="Calibri" w:cs="Calibri"/>
          <w:sz w:val="18"/>
          <w:szCs w:val="18"/>
          <w:lang w:val="en-US"/>
        </w:rPr>
        <w:t>DMM</w:t>
      </w:r>
      <w:r w:rsidR="00B07D0B">
        <w:rPr>
          <w:rFonts w:ascii="Calibri" w:hAnsi="Calibri" w:cs="Calibri"/>
          <w:sz w:val="18"/>
          <w:szCs w:val="18"/>
          <w:lang w:val="en-US"/>
        </w:rPr>
        <w:t>)</w:t>
      </w:r>
      <w:r w:rsidR="00B07D0B" w:rsidRPr="0056355A">
        <w:rPr>
          <w:rFonts w:ascii="Calibri" w:hAnsi="Calibri" w:cs="Calibri"/>
          <w:sz w:val="18"/>
          <w:szCs w:val="18"/>
          <w:lang w:val="en-US"/>
        </w:rPr>
        <w:t xml:space="preserve"> </w:t>
      </w:r>
      <w:r w:rsidR="00B07D0B">
        <w:rPr>
          <w:rFonts w:ascii="Calibri" w:hAnsi="Calibri" w:cs="Calibri"/>
          <w:sz w:val="18"/>
          <w:szCs w:val="18"/>
          <w:lang w:val="en-US"/>
        </w:rPr>
        <w:tab/>
      </w:r>
      <w:r w:rsidR="00B07D0B">
        <w:rPr>
          <w:rFonts w:ascii="Calibri" w:hAnsi="Calibri" w:cs="Calibri"/>
          <w:sz w:val="18"/>
          <w:szCs w:val="18"/>
          <w:lang w:val="en-US"/>
        </w:rPr>
        <w:tab/>
      </w:r>
      <w:r w:rsidR="00B07D0B" w:rsidRPr="0056355A">
        <w:rPr>
          <w:rFonts w:ascii="Calibri" w:hAnsi="Calibri" w:cs="Calibri"/>
          <w:sz w:val="18"/>
          <w:szCs w:val="18"/>
          <w:lang w:val="en-US"/>
        </w:rPr>
        <w:t>4</w:t>
      </w:r>
    </w:p>
    <w:p w14:paraId="5247CC3F" w14:textId="49EF2DAE" w:rsidR="00F96849" w:rsidRDefault="00F96849" w:rsidP="00B07D0B">
      <w:pPr>
        <w:pStyle w:val="ListParagraph"/>
        <w:numPr>
          <w:ilvl w:val="1"/>
          <w:numId w:val="32"/>
        </w:numPr>
        <w:tabs>
          <w:tab w:val="left" w:pos="8647"/>
        </w:tabs>
        <w:rPr>
          <w:rFonts w:ascii="Calibri" w:hAnsi="Calibri" w:cs="Calibri"/>
          <w:sz w:val="18"/>
          <w:szCs w:val="18"/>
          <w:lang w:val="en-US"/>
        </w:rPr>
      </w:pPr>
      <w:r w:rsidRPr="00FD6602">
        <w:rPr>
          <w:rFonts w:ascii="Calibri" w:hAnsi="Calibri" w:cs="Calibri"/>
          <w:sz w:val="18"/>
          <w:szCs w:val="18"/>
          <w:lang w:val="en-US"/>
        </w:rPr>
        <w:t>Hospital Director</w:t>
      </w:r>
      <w:r w:rsidRPr="00FD6602">
        <w:rPr>
          <w:rFonts w:ascii="Calibri" w:hAnsi="Calibri" w:cs="Calibri"/>
          <w:sz w:val="18"/>
          <w:szCs w:val="18"/>
          <w:lang w:val="en-US"/>
        </w:rPr>
        <w:tab/>
        <w:t>4</w:t>
      </w:r>
    </w:p>
    <w:p w14:paraId="27736EF8" w14:textId="4CA1DD2F" w:rsidR="00F96849" w:rsidRDefault="00F96849" w:rsidP="00B07D0B">
      <w:pPr>
        <w:pStyle w:val="ListParagraph"/>
        <w:numPr>
          <w:ilvl w:val="1"/>
          <w:numId w:val="32"/>
        </w:numPr>
        <w:tabs>
          <w:tab w:val="left" w:pos="8647"/>
        </w:tabs>
        <w:rPr>
          <w:rFonts w:ascii="Calibri" w:hAnsi="Calibri" w:cs="Calibri"/>
          <w:sz w:val="18"/>
          <w:szCs w:val="18"/>
          <w:lang w:val="en-US"/>
        </w:rPr>
      </w:pPr>
      <w:r w:rsidRPr="00FD6602">
        <w:rPr>
          <w:rFonts w:ascii="Calibri" w:hAnsi="Calibri" w:cs="Calibri"/>
          <w:sz w:val="18"/>
          <w:szCs w:val="18"/>
          <w:lang w:val="en-US"/>
        </w:rPr>
        <w:t xml:space="preserve">Medical Advisory </w:t>
      </w:r>
      <w:r w:rsidR="00FD6602">
        <w:rPr>
          <w:rFonts w:ascii="Calibri" w:hAnsi="Calibri" w:cs="Calibri"/>
          <w:sz w:val="18"/>
          <w:szCs w:val="18"/>
          <w:lang w:val="en-US"/>
        </w:rPr>
        <w:t>C</w:t>
      </w:r>
      <w:r w:rsidRPr="00FD6602">
        <w:rPr>
          <w:rFonts w:ascii="Calibri" w:hAnsi="Calibri" w:cs="Calibri"/>
          <w:sz w:val="18"/>
          <w:szCs w:val="18"/>
          <w:lang w:val="en-US"/>
        </w:rPr>
        <w:t>ommittee</w:t>
      </w:r>
      <w:r w:rsidR="00FD6602">
        <w:rPr>
          <w:rFonts w:ascii="Calibri" w:hAnsi="Calibri" w:cs="Calibri"/>
          <w:sz w:val="18"/>
          <w:szCs w:val="18"/>
          <w:lang w:val="en-US"/>
        </w:rPr>
        <w:t xml:space="preserve"> (MAC)</w:t>
      </w:r>
      <w:r w:rsidRPr="00FD6602">
        <w:rPr>
          <w:rFonts w:ascii="Calibri" w:hAnsi="Calibri" w:cs="Calibri"/>
          <w:sz w:val="18"/>
          <w:szCs w:val="18"/>
          <w:lang w:val="en-US"/>
        </w:rPr>
        <w:tab/>
      </w:r>
      <w:r w:rsidR="00B07D0B">
        <w:rPr>
          <w:rFonts w:ascii="Calibri" w:hAnsi="Calibri" w:cs="Calibri"/>
          <w:sz w:val="18"/>
          <w:szCs w:val="18"/>
          <w:lang w:val="en-US"/>
        </w:rPr>
        <w:t>4</w:t>
      </w:r>
    </w:p>
    <w:p w14:paraId="1274F105" w14:textId="16E93F94" w:rsidR="00F96849" w:rsidRDefault="00F96849" w:rsidP="00B07D0B">
      <w:pPr>
        <w:pStyle w:val="ListParagraph"/>
        <w:numPr>
          <w:ilvl w:val="1"/>
          <w:numId w:val="32"/>
        </w:numPr>
        <w:tabs>
          <w:tab w:val="left" w:pos="8647"/>
        </w:tabs>
        <w:rPr>
          <w:rFonts w:ascii="Calibri" w:hAnsi="Calibri" w:cs="Calibri"/>
          <w:sz w:val="18"/>
          <w:szCs w:val="18"/>
          <w:lang w:val="en-US"/>
        </w:rPr>
      </w:pPr>
      <w:r w:rsidRPr="00FD6602">
        <w:rPr>
          <w:rFonts w:ascii="Calibri" w:hAnsi="Calibri" w:cs="Calibri"/>
          <w:sz w:val="18"/>
          <w:szCs w:val="18"/>
          <w:lang w:val="en-US"/>
        </w:rPr>
        <w:t>Medical Practitioner</w:t>
      </w:r>
      <w:r w:rsidRPr="00FD6602">
        <w:rPr>
          <w:rFonts w:ascii="Calibri" w:hAnsi="Calibri" w:cs="Calibri"/>
          <w:sz w:val="18"/>
          <w:szCs w:val="18"/>
          <w:lang w:val="en-US"/>
        </w:rPr>
        <w:tab/>
      </w:r>
      <w:r w:rsidR="00B07D0B">
        <w:rPr>
          <w:rFonts w:ascii="Calibri" w:hAnsi="Calibri" w:cs="Calibri"/>
          <w:sz w:val="18"/>
          <w:szCs w:val="18"/>
          <w:lang w:val="en-US"/>
        </w:rPr>
        <w:t>4</w:t>
      </w:r>
    </w:p>
    <w:p w14:paraId="2B4F06E3" w14:textId="16D7286E" w:rsidR="00F96849" w:rsidRDefault="00F96849" w:rsidP="00B07D0B">
      <w:pPr>
        <w:pStyle w:val="ListParagraph"/>
        <w:numPr>
          <w:ilvl w:val="1"/>
          <w:numId w:val="32"/>
        </w:numPr>
        <w:tabs>
          <w:tab w:val="left" w:pos="8647"/>
        </w:tabs>
        <w:rPr>
          <w:rFonts w:ascii="Calibri" w:hAnsi="Calibri" w:cs="Calibri"/>
          <w:sz w:val="18"/>
          <w:szCs w:val="18"/>
          <w:lang w:val="en-US"/>
        </w:rPr>
      </w:pPr>
      <w:r w:rsidRPr="00FD6602">
        <w:rPr>
          <w:rFonts w:ascii="Calibri" w:hAnsi="Calibri" w:cs="Calibri"/>
          <w:sz w:val="18"/>
          <w:szCs w:val="18"/>
          <w:lang w:val="en-US"/>
        </w:rPr>
        <w:t>Regulation</w:t>
      </w:r>
      <w:r w:rsidRPr="00FD6602">
        <w:rPr>
          <w:rFonts w:ascii="Calibri" w:hAnsi="Calibri" w:cs="Calibri"/>
          <w:sz w:val="18"/>
          <w:szCs w:val="18"/>
          <w:lang w:val="en-US"/>
        </w:rPr>
        <w:tab/>
      </w:r>
      <w:r w:rsidR="00B07D0B">
        <w:rPr>
          <w:rFonts w:ascii="Calibri" w:hAnsi="Calibri" w:cs="Calibri"/>
          <w:sz w:val="18"/>
          <w:szCs w:val="18"/>
          <w:lang w:val="en-US"/>
        </w:rPr>
        <w:t>4</w:t>
      </w:r>
    </w:p>
    <w:p w14:paraId="11C8038A" w14:textId="6253CBDB" w:rsidR="00F96849" w:rsidRDefault="00F96849" w:rsidP="003D25DA">
      <w:pPr>
        <w:pStyle w:val="ListParagraph"/>
        <w:numPr>
          <w:ilvl w:val="1"/>
          <w:numId w:val="32"/>
        </w:numPr>
        <w:tabs>
          <w:tab w:val="left" w:pos="8647"/>
        </w:tabs>
        <w:rPr>
          <w:rFonts w:ascii="Calibri" w:hAnsi="Calibri" w:cs="Calibri"/>
          <w:sz w:val="18"/>
          <w:szCs w:val="18"/>
          <w:lang w:val="en-US"/>
        </w:rPr>
      </w:pPr>
      <w:r w:rsidRPr="00BF7276">
        <w:rPr>
          <w:rFonts w:ascii="Calibri" w:hAnsi="Calibri" w:cs="Calibri"/>
          <w:sz w:val="18"/>
          <w:szCs w:val="18"/>
          <w:lang w:val="en-US"/>
        </w:rPr>
        <w:t>Senior Manager</w:t>
      </w:r>
      <w:r w:rsidRPr="00BF7276">
        <w:rPr>
          <w:rFonts w:ascii="Calibri" w:hAnsi="Calibri" w:cs="Calibri"/>
          <w:sz w:val="18"/>
          <w:szCs w:val="18"/>
          <w:lang w:val="en-US"/>
        </w:rPr>
        <w:tab/>
        <w:t>5</w:t>
      </w:r>
    </w:p>
    <w:p w14:paraId="413C8D24" w14:textId="0885C139" w:rsidR="00F96849" w:rsidRDefault="00F96849" w:rsidP="003D25DA">
      <w:pPr>
        <w:pStyle w:val="ListParagraph"/>
        <w:numPr>
          <w:ilvl w:val="1"/>
          <w:numId w:val="32"/>
        </w:numPr>
        <w:tabs>
          <w:tab w:val="left" w:pos="8647"/>
        </w:tabs>
        <w:rPr>
          <w:rFonts w:ascii="Calibri" w:hAnsi="Calibri" w:cs="Calibri"/>
          <w:sz w:val="18"/>
          <w:szCs w:val="18"/>
          <w:lang w:val="en-US"/>
        </w:rPr>
      </w:pPr>
      <w:r w:rsidRPr="00BF7276">
        <w:rPr>
          <w:rFonts w:ascii="Calibri" w:hAnsi="Calibri" w:cs="Calibri"/>
          <w:sz w:val="18"/>
          <w:szCs w:val="18"/>
          <w:lang w:val="en-US"/>
        </w:rPr>
        <w:t xml:space="preserve">Senior Management </w:t>
      </w:r>
      <w:r w:rsidR="00BF7276">
        <w:rPr>
          <w:rFonts w:ascii="Calibri" w:hAnsi="Calibri" w:cs="Calibri"/>
          <w:sz w:val="18"/>
          <w:szCs w:val="18"/>
          <w:lang w:val="en-US"/>
        </w:rPr>
        <w:t>M</w:t>
      </w:r>
      <w:r w:rsidRPr="00BF7276">
        <w:rPr>
          <w:rFonts w:ascii="Calibri" w:hAnsi="Calibri" w:cs="Calibri"/>
          <w:sz w:val="18"/>
          <w:szCs w:val="18"/>
          <w:lang w:val="en-US"/>
        </w:rPr>
        <w:t>eeting</w:t>
      </w:r>
      <w:r w:rsidR="00BF7276">
        <w:rPr>
          <w:rFonts w:ascii="Calibri" w:hAnsi="Calibri" w:cs="Calibri"/>
          <w:sz w:val="18"/>
          <w:szCs w:val="18"/>
          <w:lang w:val="en-US"/>
        </w:rPr>
        <w:t xml:space="preserve"> (SMM)</w:t>
      </w:r>
      <w:r w:rsidRPr="00BF7276">
        <w:rPr>
          <w:rFonts w:ascii="Calibri" w:hAnsi="Calibri" w:cs="Calibri"/>
          <w:sz w:val="18"/>
          <w:szCs w:val="18"/>
          <w:lang w:val="en-US"/>
        </w:rPr>
        <w:tab/>
        <w:t>5</w:t>
      </w:r>
    </w:p>
    <w:p w14:paraId="4AFF66E8" w14:textId="573D7D3C" w:rsidR="00F96849" w:rsidRDefault="00F96849" w:rsidP="003D25DA">
      <w:pPr>
        <w:pStyle w:val="ListParagraph"/>
        <w:numPr>
          <w:ilvl w:val="1"/>
          <w:numId w:val="32"/>
        </w:numPr>
        <w:tabs>
          <w:tab w:val="left" w:pos="8647"/>
        </w:tabs>
        <w:rPr>
          <w:rFonts w:ascii="Calibri" w:hAnsi="Calibri" w:cs="Calibri"/>
          <w:sz w:val="18"/>
          <w:szCs w:val="18"/>
          <w:lang w:val="en-US"/>
        </w:rPr>
      </w:pPr>
      <w:r w:rsidRPr="00AF4B36">
        <w:rPr>
          <w:rFonts w:ascii="Calibri" w:hAnsi="Calibri" w:cs="Calibri"/>
          <w:sz w:val="18"/>
          <w:szCs w:val="18"/>
          <w:lang w:val="en-US"/>
        </w:rPr>
        <w:t>Specialist Practitioner</w:t>
      </w:r>
      <w:r w:rsidRPr="00AF4B36">
        <w:rPr>
          <w:rFonts w:ascii="Calibri" w:hAnsi="Calibri" w:cs="Calibri"/>
          <w:sz w:val="18"/>
          <w:szCs w:val="18"/>
          <w:lang w:val="en-US"/>
        </w:rPr>
        <w:tab/>
        <w:t>5</w:t>
      </w:r>
    </w:p>
    <w:p w14:paraId="431BC166" w14:textId="7F752337" w:rsidR="00F96849" w:rsidRDefault="00F96849" w:rsidP="003D25DA">
      <w:pPr>
        <w:pStyle w:val="ListParagraph"/>
        <w:numPr>
          <w:ilvl w:val="1"/>
          <w:numId w:val="32"/>
        </w:numPr>
        <w:tabs>
          <w:tab w:val="left" w:pos="8647"/>
        </w:tabs>
        <w:rPr>
          <w:rFonts w:ascii="Calibri" w:hAnsi="Calibri" w:cs="Calibri"/>
          <w:sz w:val="18"/>
          <w:szCs w:val="18"/>
          <w:lang w:val="en-US"/>
        </w:rPr>
      </w:pPr>
      <w:r w:rsidRPr="00AF4B36">
        <w:rPr>
          <w:rFonts w:ascii="Calibri" w:hAnsi="Calibri" w:cs="Calibri"/>
          <w:sz w:val="18"/>
          <w:szCs w:val="18"/>
          <w:lang w:val="en-US"/>
        </w:rPr>
        <w:t>State</w:t>
      </w:r>
      <w:r w:rsidRPr="00AF4B36">
        <w:rPr>
          <w:rFonts w:ascii="Calibri" w:hAnsi="Calibri" w:cs="Calibri"/>
          <w:sz w:val="18"/>
          <w:szCs w:val="18"/>
          <w:lang w:val="en-US"/>
        </w:rPr>
        <w:tab/>
        <w:t>5</w:t>
      </w:r>
    </w:p>
    <w:p w14:paraId="1AD74E35" w14:textId="1EA0C143" w:rsidR="00F96849" w:rsidRDefault="00F96849" w:rsidP="003D25DA">
      <w:pPr>
        <w:pStyle w:val="ListParagraph"/>
        <w:numPr>
          <w:ilvl w:val="1"/>
          <w:numId w:val="32"/>
        </w:numPr>
        <w:tabs>
          <w:tab w:val="left" w:pos="8647"/>
        </w:tabs>
        <w:rPr>
          <w:rFonts w:ascii="Calibri" w:hAnsi="Calibri" w:cs="Calibri"/>
          <w:sz w:val="18"/>
          <w:szCs w:val="18"/>
          <w:lang w:val="en-US"/>
        </w:rPr>
      </w:pPr>
      <w:r w:rsidRPr="00AF4B36">
        <w:rPr>
          <w:rFonts w:ascii="Calibri" w:hAnsi="Calibri" w:cs="Calibri"/>
          <w:sz w:val="18"/>
          <w:szCs w:val="18"/>
          <w:lang w:val="en-US"/>
        </w:rPr>
        <w:t>Visiting Practitioner</w:t>
      </w:r>
      <w:r w:rsidRPr="00AF4B36">
        <w:rPr>
          <w:rFonts w:ascii="Calibri" w:hAnsi="Calibri" w:cs="Calibri"/>
          <w:sz w:val="18"/>
          <w:szCs w:val="18"/>
          <w:lang w:val="en-US"/>
        </w:rPr>
        <w:tab/>
        <w:t>5</w:t>
      </w:r>
    </w:p>
    <w:p w14:paraId="50E00D29" w14:textId="0B0ADEB8" w:rsidR="00F96849" w:rsidRDefault="00F96849" w:rsidP="003D25DA">
      <w:pPr>
        <w:pStyle w:val="ListParagraph"/>
        <w:numPr>
          <w:ilvl w:val="1"/>
          <w:numId w:val="32"/>
        </w:numPr>
        <w:tabs>
          <w:tab w:val="left" w:pos="8647"/>
        </w:tabs>
        <w:rPr>
          <w:rFonts w:ascii="Calibri" w:hAnsi="Calibri" w:cs="Calibri"/>
          <w:sz w:val="18"/>
          <w:szCs w:val="18"/>
          <w:lang w:val="en-US"/>
        </w:rPr>
      </w:pPr>
      <w:r w:rsidRPr="00AF4B36">
        <w:rPr>
          <w:rFonts w:ascii="Calibri" w:hAnsi="Calibri" w:cs="Calibri"/>
          <w:sz w:val="18"/>
          <w:szCs w:val="18"/>
          <w:lang w:val="en-US"/>
        </w:rPr>
        <w:t>Visiting Healthcare provider</w:t>
      </w:r>
      <w:r w:rsidRPr="00AF4B36">
        <w:rPr>
          <w:rFonts w:ascii="Calibri" w:hAnsi="Calibri" w:cs="Calibri"/>
          <w:sz w:val="18"/>
          <w:szCs w:val="18"/>
          <w:lang w:val="en-US"/>
        </w:rPr>
        <w:tab/>
        <w:t>5</w:t>
      </w:r>
    </w:p>
    <w:p w14:paraId="3E65C9CB" w14:textId="09CDD9AA" w:rsidR="00F96849" w:rsidRDefault="00F96849" w:rsidP="003D25DA">
      <w:pPr>
        <w:pStyle w:val="ListParagraph"/>
        <w:numPr>
          <w:ilvl w:val="1"/>
          <w:numId w:val="32"/>
        </w:numPr>
        <w:tabs>
          <w:tab w:val="left" w:pos="8647"/>
        </w:tabs>
        <w:rPr>
          <w:rFonts w:ascii="Calibri" w:hAnsi="Calibri" w:cs="Calibri"/>
          <w:sz w:val="18"/>
          <w:szCs w:val="18"/>
          <w:lang w:val="en-US"/>
        </w:rPr>
      </w:pPr>
      <w:r w:rsidRPr="007009D9">
        <w:rPr>
          <w:rFonts w:ascii="Calibri" w:hAnsi="Calibri" w:cs="Calibri"/>
          <w:sz w:val="18"/>
          <w:szCs w:val="18"/>
          <w:lang w:val="en-US"/>
        </w:rPr>
        <w:t>Gender</w:t>
      </w:r>
      <w:r w:rsidRPr="007009D9">
        <w:rPr>
          <w:rFonts w:ascii="Calibri" w:hAnsi="Calibri" w:cs="Calibri"/>
          <w:sz w:val="18"/>
          <w:szCs w:val="18"/>
          <w:lang w:val="en-US"/>
        </w:rPr>
        <w:tab/>
        <w:t>5</w:t>
      </w:r>
    </w:p>
    <w:p w14:paraId="61FB39CD" w14:textId="1FD3D824" w:rsidR="00F96849" w:rsidRDefault="00F96849" w:rsidP="003D25DA">
      <w:pPr>
        <w:pStyle w:val="ListParagraph"/>
        <w:numPr>
          <w:ilvl w:val="1"/>
          <w:numId w:val="32"/>
        </w:numPr>
        <w:tabs>
          <w:tab w:val="left" w:pos="8647"/>
        </w:tabs>
        <w:rPr>
          <w:rFonts w:ascii="Calibri" w:hAnsi="Calibri" w:cs="Calibri"/>
          <w:sz w:val="18"/>
          <w:szCs w:val="18"/>
          <w:lang w:val="en-US"/>
        </w:rPr>
      </w:pPr>
      <w:r w:rsidRPr="007009D9">
        <w:rPr>
          <w:rFonts w:ascii="Calibri" w:hAnsi="Calibri" w:cs="Calibri"/>
          <w:sz w:val="18"/>
          <w:szCs w:val="18"/>
          <w:lang w:val="en-US"/>
        </w:rPr>
        <w:t>Titles</w:t>
      </w:r>
      <w:r w:rsidRPr="007009D9">
        <w:rPr>
          <w:rFonts w:ascii="Calibri" w:hAnsi="Calibri" w:cs="Calibri"/>
          <w:sz w:val="18"/>
          <w:szCs w:val="18"/>
          <w:lang w:val="en-US"/>
        </w:rPr>
        <w:tab/>
      </w:r>
      <w:r w:rsidR="007B26BD">
        <w:rPr>
          <w:rFonts w:ascii="Calibri" w:hAnsi="Calibri" w:cs="Calibri"/>
          <w:sz w:val="18"/>
          <w:szCs w:val="18"/>
          <w:lang w:val="en-US"/>
        </w:rPr>
        <w:t>6</w:t>
      </w:r>
    </w:p>
    <w:p w14:paraId="200F922D" w14:textId="77777777" w:rsidR="004A4E6D" w:rsidRDefault="004A4E6D" w:rsidP="004A4E6D">
      <w:pPr>
        <w:pStyle w:val="ListParagraph"/>
        <w:ind w:left="1080"/>
        <w:rPr>
          <w:rFonts w:ascii="Calibri" w:hAnsi="Calibri" w:cs="Calibri"/>
          <w:sz w:val="18"/>
          <w:szCs w:val="18"/>
          <w:lang w:val="en-US"/>
        </w:rPr>
      </w:pPr>
    </w:p>
    <w:p w14:paraId="60A1C00B" w14:textId="317E8CE1" w:rsidR="0095202F" w:rsidRDefault="0095202F" w:rsidP="0095202F">
      <w:pPr>
        <w:pStyle w:val="ListParagraph"/>
        <w:numPr>
          <w:ilvl w:val="0"/>
          <w:numId w:val="32"/>
        </w:numPr>
        <w:rPr>
          <w:rFonts w:ascii="Calibri" w:hAnsi="Calibri" w:cs="Calibri"/>
          <w:sz w:val="18"/>
          <w:szCs w:val="18"/>
          <w:lang w:val="en-US"/>
        </w:rPr>
      </w:pPr>
      <w:r>
        <w:rPr>
          <w:rFonts w:ascii="Calibri" w:hAnsi="Calibri" w:cs="Calibri"/>
          <w:sz w:val="18"/>
          <w:szCs w:val="18"/>
          <w:lang w:val="en-US"/>
        </w:rPr>
        <w:t>Visiti</w:t>
      </w:r>
      <w:r w:rsidR="004A4E6D">
        <w:rPr>
          <w:rFonts w:ascii="Calibri" w:hAnsi="Calibri" w:cs="Calibri"/>
          <w:sz w:val="18"/>
          <w:szCs w:val="18"/>
          <w:lang w:val="en-US"/>
        </w:rPr>
        <w:t>ng Practitioner Appointments</w:t>
      </w:r>
    </w:p>
    <w:p w14:paraId="3136B330" w14:textId="3DDF17C2" w:rsidR="00F96849" w:rsidRDefault="00F96849" w:rsidP="007B26BD">
      <w:pPr>
        <w:pStyle w:val="ListParagraph"/>
        <w:numPr>
          <w:ilvl w:val="1"/>
          <w:numId w:val="32"/>
        </w:numPr>
        <w:tabs>
          <w:tab w:val="left" w:pos="8647"/>
        </w:tabs>
        <w:rPr>
          <w:rFonts w:ascii="Calibri" w:hAnsi="Calibri" w:cs="Calibri"/>
          <w:sz w:val="18"/>
          <w:szCs w:val="18"/>
          <w:lang w:val="en-US"/>
        </w:rPr>
      </w:pPr>
      <w:r w:rsidRPr="004E6DF4">
        <w:rPr>
          <w:rFonts w:ascii="Calibri" w:hAnsi="Calibri" w:cs="Calibri"/>
          <w:sz w:val="18"/>
          <w:szCs w:val="18"/>
          <w:lang w:val="en-US"/>
        </w:rPr>
        <w:t>Categories of visiting practitioners</w:t>
      </w:r>
      <w:r w:rsidR="00D331E7">
        <w:rPr>
          <w:rFonts w:ascii="Calibri" w:hAnsi="Calibri" w:cs="Calibri"/>
          <w:sz w:val="18"/>
          <w:szCs w:val="18"/>
          <w:lang w:val="en-US"/>
        </w:rPr>
        <w:t xml:space="preserve"> </w:t>
      </w:r>
      <w:r w:rsidR="007B26BD">
        <w:rPr>
          <w:rFonts w:ascii="Calibri" w:hAnsi="Calibri" w:cs="Calibri"/>
          <w:sz w:val="18"/>
          <w:szCs w:val="18"/>
          <w:lang w:val="en-US"/>
        </w:rPr>
        <w:tab/>
        <w:t>6</w:t>
      </w:r>
    </w:p>
    <w:p w14:paraId="7A8608B7" w14:textId="39FA6CC5" w:rsidR="00F96849" w:rsidRDefault="00F96849" w:rsidP="00234550">
      <w:pPr>
        <w:pStyle w:val="ListParagraph"/>
        <w:numPr>
          <w:ilvl w:val="1"/>
          <w:numId w:val="32"/>
        </w:numPr>
        <w:tabs>
          <w:tab w:val="left" w:pos="8647"/>
        </w:tabs>
        <w:rPr>
          <w:rFonts w:ascii="Calibri" w:hAnsi="Calibri" w:cs="Calibri"/>
          <w:sz w:val="18"/>
          <w:szCs w:val="18"/>
          <w:lang w:val="en-US"/>
        </w:rPr>
      </w:pPr>
      <w:r w:rsidRPr="000960A8">
        <w:rPr>
          <w:rFonts w:ascii="Calibri" w:hAnsi="Calibri" w:cs="Calibri"/>
          <w:sz w:val="18"/>
          <w:szCs w:val="18"/>
          <w:lang w:val="en-US"/>
        </w:rPr>
        <w:t xml:space="preserve">Appointment of visiting </w:t>
      </w:r>
      <w:r w:rsidR="000960A8" w:rsidRPr="000960A8">
        <w:rPr>
          <w:rFonts w:ascii="Calibri" w:hAnsi="Calibri" w:cs="Calibri"/>
          <w:sz w:val="18"/>
          <w:szCs w:val="18"/>
          <w:lang w:val="en-US"/>
        </w:rPr>
        <w:t>practitioners</w:t>
      </w:r>
      <w:r w:rsidRPr="000960A8">
        <w:rPr>
          <w:rFonts w:ascii="Calibri" w:hAnsi="Calibri" w:cs="Calibri"/>
          <w:sz w:val="18"/>
          <w:szCs w:val="18"/>
          <w:lang w:val="en-US"/>
        </w:rPr>
        <w:tab/>
        <w:t>6</w:t>
      </w:r>
    </w:p>
    <w:p w14:paraId="03095E81" w14:textId="1A0F464F" w:rsidR="00F96849" w:rsidRDefault="00F96849" w:rsidP="00234550">
      <w:pPr>
        <w:pStyle w:val="ListParagraph"/>
        <w:numPr>
          <w:ilvl w:val="1"/>
          <w:numId w:val="32"/>
        </w:numPr>
        <w:tabs>
          <w:tab w:val="left" w:pos="8647"/>
        </w:tabs>
        <w:rPr>
          <w:rFonts w:ascii="Calibri" w:hAnsi="Calibri" w:cs="Calibri"/>
          <w:sz w:val="18"/>
          <w:szCs w:val="18"/>
          <w:lang w:val="en-US"/>
        </w:rPr>
      </w:pPr>
      <w:r w:rsidRPr="000960A8">
        <w:rPr>
          <w:rFonts w:ascii="Calibri" w:hAnsi="Calibri" w:cs="Calibri"/>
          <w:sz w:val="18"/>
          <w:szCs w:val="18"/>
          <w:lang w:val="en-US"/>
        </w:rPr>
        <w:t>Confidentiality</w:t>
      </w:r>
      <w:r w:rsidRPr="000960A8">
        <w:rPr>
          <w:rFonts w:ascii="Calibri" w:hAnsi="Calibri" w:cs="Calibri"/>
          <w:sz w:val="18"/>
          <w:szCs w:val="18"/>
          <w:lang w:val="en-US"/>
        </w:rPr>
        <w:tab/>
        <w:t>6</w:t>
      </w:r>
    </w:p>
    <w:p w14:paraId="197B1E75" w14:textId="7B6DFFE2" w:rsidR="00F96849" w:rsidRDefault="00F96849" w:rsidP="00234550">
      <w:pPr>
        <w:pStyle w:val="ListParagraph"/>
        <w:numPr>
          <w:ilvl w:val="1"/>
          <w:numId w:val="32"/>
        </w:numPr>
        <w:tabs>
          <w:tab w:val="left" w:pos="8647"/>
        </w:tabs>
        <w:rPr>
          <w:rFonts w:ascii="Calibri" w:hAnsi="Calibri" w:cs="Calibri"/>
          <w:sz w:val="18"/>
          <w:szCs w:val="18"/>
          <w:lang w:val="en-US"/>
        </w:rPr>
      </w:pPr>
      <w:r w:rsidRPr="000960A8">
        <w:rPr>
          <w:rFonts w:ascii="Calibri" w:hAnsi="Calibri" w:cs="Calibri"/>
          <w:sz w:val="18"/>
          <w:szCs w:val="18"/>
          <w:lang w:val="en-US"/>
        </w:rPr>
        <w:t>Application for privileges and/or appointment</w:t>
      </w:r>
      <w:r w:rsidRPr="000960A8">
        <w:rPr>
          <w:rFonts w:ascii="Calibri" w:hAnsi="Calibri" w:cs="Calibri"/>
          <w:sz w:val="18"/>
          <w:szCs w:val="18"/>
          <w:lang w:val="en-US"/>
        </w:rPr>
        <w:tab/>
        <w:t>6</w:t>
      </w:r>
    </w:p>
    <w:p w14:paraId="234C2CB3" w14:textId="40A6DF55" w:rsidR="00F96849" w:rsidRDefault="00F96849" w:rsidP="00234550">
      <w:pPr>
        <w:pStyle w:val="ListParagraph"/>
        <w:numPr>
          <w:ilvl w:val="1"/>
          <w:numId w:val="32"/>
        </w:numPr>
        <w:tabs>
          <w:tab w:val="left" w:pos="8647"/>
        </w:tabs>
        <w:rPr>
          <w:rFonts w:ascii="Calibri" w:hAnsi="Calibri" w:cs="Calibri"/>
          <w:sz w:val="18"/>
          <w:szCs w:val="18"/>
          <w:lang w:val="en-US"/>
        </w:rPr>
      </w:pPr>
      <w:r w:rsidRPr="0018371D">
        <w:rPr>
          <w:rFonts w:ascii="Calibri" w:hAnsi="Calibri" w:cs="Calibri"/>
          <w:sz w:val="18"/>
          <w:szCs w:val="18"/>
          <w:lang w:val="en-US"/>
        </w:rPr>
        <w:t>Conditions of appointment</w:t>
      </w:r>
      <w:r w:rsidRPr="0018371D">
        <w:rPr>
          <w:rFonts w:ascii="Calibri" w:hAnsi="Calibri" w:cs="Calibri"/>
          <w:sz w:val="18"/>
          <w:szCs w:val="18"/>
          <w:lang w:val="en-US"/>
        </w:rPr>
        <w:tab/>
      </w:r>
      <w:r w:rsidR="00234550">
        <w:rPr>
          <w:rFonts w:ascii="Calibri" w:hAnsi="Calibri" w:cs="Calibri"/>
          <w:sz w:val="18"/>
          <w:szCs w:val="18"/>
          <w:lang w:val="en-US"/>
        </w:rPr>
        <w:t>7</w:t>
      </w:r>
    </w:p>
    <w:p w14:paraId="3C5B905E" w14:textId="57CE3DB9" w:rsidR="00F96849" w:rsidRDefault="00F96849" w:rsidP="00234550">
      <w:pPr>
        <w:pStyle w:val="ListParagraph"/>
        <w:numPr>
          <w:ilvl w:val="1"/>
          <w:numId w:val="32"/>
        </w:numPr>
        <w:tabs>
          <w:tab w:val="left" w:pos="8647"/>
        </w:tabs>
        <w:rPr>
          <w:rFonts w:ascii="Calibri" w:hAnsi="Calibri" w:cs="Calibri"/>
          <w:sz w:val="18"/>
          <w:szCs w:val="18"/>
          <w:lang w:val="en-US"/>
        </w:rPr>
      </w:pPr>
      <w:r w:rsidRPr="0018371D">
        <w:rPr>
          <w:rFonts w:ascii="Calibri" w:hAnsi="Calibri" w:cs="Calibri"/>
          <w:sz w:val="18"/>
          <w:szCs w:val="18"/>
          <w:lang w:val="en-US"/>
        </w:rPr>
        <w:t>Scope of Practice for Visiting Practitioners</w:t>
      </w:r>
      <w:r w:rsidRPr="0018371D">
        <w:rPr>
          <w:rFonts w:ascii="Calibri" w:hAnsi="Calibri" w:cs="Calibri"/>
          <w:sz w:val="18"/>
          <w:szCs w:val="18"/>
          <w:lang w:val="en-US"/>
        </w:rPr>
        <w:tab/>
      </w:r>
      <w:r w:rsidR="00E334EA">
        <w:rPr>
          <w:rFonts w:ascii="Calibri" w:hAnsi="Calibri" w:cs="Calibri"/>
          <w:sz w:val="18"/>
          <w:szCs w:val="18"/>
          <w:lang w:val="en-US"/>
        </w:rPr>
        <w:t>8</w:t>
      </w:r>
    </w:p>
    <w:p w14:paraId="1FBE289D" w14:textId="39AB3AF5" w:rsidR="00F96849" w:rsidRDefault="00F96849" w:rsidP="00234550">
      <w:pPr>
        <w:pStyle w:val="ListParagraph"/>
        <w:numPr>
          <w:ilvl w:val="1"/>
          <w:numId w:val="32"/>
        </w:numPr>
        <w:tabs>
          <w:tab w:val="left" w:pos="8647"/>
        </w:tabs>
        <w:rPr>
          <w:rFonts w:ascii="Calibri" w:hAnsi="Calibri" w:cs="Calibri"/>
          <w:sz w:val="18"/>
          <w:szCs w:val="18"/>
          <w:lang w:val="en-US"/>
        </w:rPr>
      </w:pPr>
      <w:r w:rsidRPr="0018371D">
        <w:rPr>
          <w:rFonts w:ascii="Calibri" w:hAnsi="Calibri" w:cs="Calibri"/>
          <w:sz w:val="18"/>
          <w:szCs w:val="18"/>
          <w:lang w:val="en-US"/>
        </w:rPr>
        <w:t>Temporary Appointment</w:t>
      </w:r>
      <w:r w:rsidRPr="0018371D">
        <w:rPr>
          <w:rFonts w:ascii="Calibri" w:hAnsi="Calibri" w:cs="Calibri"/>
          <w:sz w:val="18"/>
          <w:szCs w:val="18"/>
          <w:lang w:val="en-US"/>
        </w:rPr>
        <w:tab/>
      </w:r>
      <w:r w:rsidR="00E334EA">
        <w:rPr>
          <w:rFonts w:ascii="Calibri" w:hAnsi="Calibri" w:cs="Calibri"/>
          <w:sz w:val="18"/>
          <w:szCs w:val="18"/>
          <w:lang w:val="en-US"/>
        </w:rPr>
        <w:t>8</w:t>
      </w:r>
    </w:p>
    <w:p w14:paraId="5D28C6EE" w14:textId="4E2A51A4" w:rsidR="00F96849" w:rsidRDefault="00F96849" w:rsidP="00234550">
      <w:pPr>
        <w:pStyle w:val="ListParagraph"/>
        <w:numPr>
          <w:ilvl w:val="1"/>
          <w:numId w:val="32"/>
        </w:numPr>
        <w:tabs>
          <w:tab w:val="left" w:pos="8647"/>
        </w:tabs>
        <w:rPr>
          <w:rFonts w:ascii="Calibri" w:hAnsi="Calibri" w:cs="Calibri"/>
          <w:sz w:val="18"/>
          <w:szCs w:val="18"/>
          <w:lang w:val="en-US"/>
        </w:rPr>
      </w:pPr>
      <w:r w:rsidRPr="0018371D">
        <w:rPr>
          <w:rFonts w:ascii="Calibri" w:hAnsi="Calibri" w:cs="Calibri"/>
          <w:sz w:val="18"/>
          <w:szCs w:val="18"/>
          <w:lang w:val="en-US"/>
        </w:rPr>
        <w:t>Locum Appointment</w:t>
      </w:r>
      <w:r w:rsidRPr="0018371D">
        <w:rPr>
          <w:rFonts w:ascii="Calibri" w:hAnsi="Calibri" w:cs="Calibri"/>
          <w:sz w:val="18"/>
          <w:szCs w:val="18"/>
          <w:lang w:val="en-US"/>
        </w:rPr>
        <w:tab/>
      </w:r>
      <w:r w:rsidR="00E334EA">
        <w:rPr>
          <w:rFonts w:ascii="Calibri" w:hAnsi="Calibri" w:cs="Calibri"/>
          <w:sz w:val="18"/>
          <w:szCs w:val="18"/>
          <w:lang w:val="en-US"/>
        </w:rPr>
        <w:t>8</w:t>
      </w:r>
    </w:p>
    <w:p w14:paraId="006485A3" w14:textId="132BFE10" w:rsidR="00F96849" w:rsidRDefault="00F96849" w:rsidP="00234550">
      <w:pPr>
        <w:pStyle w:val="ListParagraph"/>
        <w:numPr>
          <w:ilvl w:val="1"/>
          <w:numId w:val="32"/>
        </w:numPr>
        <w:tabs>
          <w:tab w:val="left" w:pos="8647"/>
        </w:tabs>
        <w:rPr>
          <w:rFonts w:ascii="Calibri" w:hAnsi="Calibri" w:cs="Calibri"/>
          <w:sz w:val="18"/>
          <w:szCs w:val="18"/>
          <w:lang w:val="en-US"/>
        </w:rPr>
      </w:pPr>
      <w:r w:rsidRPr="0018371D">
        <w:rPr>
          <w:rFonts w:ascii="Calibri" w:hAnsi="Calibri" w:cs="Calibri"/>
          <w:sz w:val="18"/>
          <w:szCs w:val="18"/>
          <w:lang w:val="en-US"/>
        </w:rPr>
        <w:t>Amendment of privileges</w:t>
      </w:r>
      <w:r w:rsidRPr="0018371D">
        <w:rPr>
          <w:rFonts w:ascii="Calibri" w:hAnsi="Calibri" w:cs="Calibri"/>
          <w:sz w:val="18"/>
          <w:szCs w:val="18"/>
          <w:lang w:val="en-US"/>
        </w:rPr>
        <w:tab/>
      </w:r>
      <w:r w:rsidR="00E334EA">
        <w:rPr>
          <w:rFonts w:ascii="Calibri" w:hAnsi="Calibri" w:cs="Calibri"/>
          <w:sz w:val="18"/>
          <w:szCs w:val="18"/>
          <w:lang w:val="en-US"/>
        </w:rPr>
        <w:t>8</w:t>
      </w:r>
    </w:p>
    <w:p w14:paraId="2B676448" w14:textId="371B2E67" w:rsidR="00F96849" w:rsidRDefault="00F96849" w:rsidP="00234550">
      <w:pPr>
        <w:pStyle w:val="ListParagraph"/>
        <w:numPr>
          <w:ilvl w:val="1"/>
          <w:numId w:val="32"/>
        </w:numPr>
        <w:tabs>
          <w:tab w:val="left" w:pos="8647"/>
        </w:tabs>
        <w:rPr>
          <w:rFonts w:ascii="Calibri" w:hAnsi="Calibri" w:cs="Calibri"/>
          <w:sz w:val="18"/>
          <w:szCs w:val="18"/>
          <w:lang w:val="en-US"/>
        </w:rPr>
      </w:pPr>
      <w:r w:rsidRPr="0018371D">
        <w:rPr>
          <w:rFonts w:ascii="Calibri" w:hAnsi="Calibri" w:cs="Calibri"/>
          <w:sz w:val="18"/>
          <w:szCs w:val="18"/>
          <w:lang w:val="en-US"/>
        </w:rPr>
        <w:t>Termination of appointment</w:t>
      </w:r>
      <w:r w:rsidRPr="0018371D">
        <w:rPr>
          <w:rFonts w:ascii="Calibri" w:hAnsi="Calibri" w:cs="Calibri"/>
          <w:sz w:val="18"/>
          <w:szCs w:val="18"/>
          <w:lang w:val="en-US"/>
        </w:rPr>
        <w:tab/>
      </w:r>
      <w:r w:rsidR="00E334EA">
        <w:rPr>
          <w:rFonts w:ascii="Calibri" w:hAnsi="Calibri" w:cs="Calibri"/>
          <w:sz w:val="18"/>
          <w:szCs w:val="18"/>
          <w:lang w:val="en-US"/>
        </w:rPr>
        <w:t>8</w:t>
      </w:r>
    </w:p>
    <w:p w14:paraId="387EDC20" w14:textId="41EE2B9D" w:rsidR="00F96849" w:rsidRDefault="00F96849" w:rsidP="00E334EA">
      <w:pPr>
        <w:pStyle w:val="ListParagraph"/>
        <w:numPr>
          <w:ilvl w:val="1"/>
          <w:numId w:val="32"/>
        </w:numPr>
        <w:tabs>
          <w:tab w:val="left" w:pos="8647"/>
        </w:tabs>
        <w:rPr>
          <w:rFonts w:ascii="Calibri" w:hAnsi="Calibri" w:cs="Calibri"/>
          <w:sz w:val="18"/>
          <w:szCs w:val="18"/>
          <w:lang w:val="en-US"/>
        </w:rPr>
      </w:pPr>
      <w:r w:rsidRPr="00BB6019">
        <w:rPr>
          <w:rFonts w:ascii="Calibri" w:hAnsi="Calibri" w:cs="Calibri"/>
          <w:sz w:val="18"/>
          <w:szCs w:val="18"/>
          <w:lang w:val="en-US"/>
        </w:rPr>
        <w:t>Appeals mechanism/suspension of rights to practice</w:t>
      </w:r>
      <w:r w:rsidRPr="00BB6019">
        <w:rPr>
          <w:rFonts w:ascii="Calibri" w:hAnsi="Calibri" w:cs="Calibri"/>
          <w:sz w:val="18"/>
          <w:szCs w:val="18"/>
          <w:lang w:val="en-US"/>
        </w:rPr>
        <w:tab/>
      </w:r>
      <w:r w:rsidR="00E334EA">
        <w:rPr>
          <w:rFonts w:ascii="Calibri" w:hAnsi="Calibri" w:cs="Calibri"/>
          <w:sz w:val="18"/>
          <w:szCs w:val="18"/>
          <w:lang w:val="en-US"/>
        </w:rPr>
        <w:t>9</w:t>
      </w:r>
    </w:p>
    <w:p w14:paraId="24E762E1" w14:textId="77777777" w:rsidR="00BB6019" w:rsidRDefault="00BB6019" w:rsidP="00BB6019">
      <w:pPr>
        <w:pStyle w:val="ListParagraph"/>
        <w:ind w:left="1080"/>
        <w:rPr>
          <w:rFonts w:ascii="Calibri" w:hAnsi="Calibri" w:cs="Calibri"/>
          <w:sz w:val="18"/>
          <w:szCs w:val="18"/>
          <w:lang w:val="en-US"/>
        </w:rPr>
      </w:pPr>
    </w:p>
    <w:p w14:paraId="75CF81CD" w14:textId="2A65AEEE" w:rsidR="00F96849" w:rsidRDefault="00F96849" w:rsidP="00E334EA">
      <w:pPr>
        <w:pStyle w:val="ListParagraph"/>
        <w:numPr>
          <w:ilvl w:val="0"/>
          <w:numId w:val="32"/>
        </w:numPr>
        <w:tabs>
          <w:tab w:val="left" w:pos="8647"/>
        </w:tabs>
        <w:rPr>
          <w:rFonts w:ascii="Calibri" w:hAnsi="Calibri" w:cs="Calibri"/>
          <w:sz w:val="18"/>
          <w:szCs w:val="18"/>
          <w:lang w:val="en-US"/>
        </w:rPr>
      </w:pPr>
      <w:r w:rsidRPr="00BB6019">
        <w:rPr>
          <w:rFonts w:ascii="Calibri" w:hAnsi="Calibri" w:cs="Calibri"/>
          <w:sz w:val="18"/>
          <w:szCs w:val="18"/>
          <w:lang w:val="en-US"/>
        </w:rPr>
        <w:t>Executive staff</w:t>
      </w:r>
      <w:r w:rsidRPr="00BB6019">
        <w:rPr>
          <w:rFonts w:ascii="Calibri" w:hAnsi="Calibri" w:cs="Calibri"/>
          <w:sz w:val="18"/>
          <w:szCs w:val="18"/>
          <w:lang w:val="en-US"/>
        </w:rPr>
        <w:tab/>
        <w:t>9</w:t>
      </w:r>
    </w:p>
    <w:p w14:paraId="5F081AA2" w14:textId="77777777" w:rsidR="00D076F8" w:rsidRDefault="00D076F8" w:rsidP="00D076F8">
      <w:pPr>
        <w:pStyle w:val="ListParagraph"/>
        <w:tabs>
          <w:tab w:val="left" w:pos="8647"/>
        </w:tabs>
        <w:ind w:left="360"/>
        <w:rPr>
          <w:rFonts w:ascii="Calibri" w:hAnsi="Calibri" w:cs="Calibri"/>
          <w:sz w:val="18"/>
          <w:szCs w:val="18"/>
          <w:lang w:val="en-US"/>
        </w:rPr>
      </w:pPr>
    </w:p>
    <w:p w14:paraId="6EF0A81F" w14:textId="2B30EA3E" w:rsidR="00985883" w:rsidRDefault="00F96849" w:rsidP="0067230F">
      <w:pPr>
        <w:pStyle w:val="ListParagraph"/>
        <w:numPr>
          <w:ilvl w:val="0"/>
          <w:numId w:val="32"/>
        </w:numPr>
        <w:tabs>
          <w:tab w:val="left" w:pos="8647"/>
        </w:tabs>
        <w:spacing w:after="0"/>
        <w:rPr>
          <w:rFonts w:ascii="Calibri" w:hAnsi="Calibri" w:cs="Calibri"/>
          <w:sz w:val="18"/>
          <w:szCs w:val="18"/>
          <w:lang w:val="en-US"/>
        </w:rPr>
      </w:pPr>
      <w:r w:rsidRPr="00A6334D">
        <w:rPr>
          <w:rFonts w:ascii="Calibri" w:hAnsi="Calibri" w:cs="Calibri"/>
          <w:sz w:val="18"/>
          <w:szCs w:val="18"/>
          <w:lang w:val="en-US"/>
        </w:rPr>
        <w:t>Committees of the hospital</w:t>
      </w:r>
      <w:r w:rsidRPr="00A6334D">
        <w:rPr>
          <w:rFonts w:ascii="Calibri" w:hAnsi="Calibri" w:cs="Calibri"/>
          <w:sz w:val="18"/>
          <w:szCs w:val="18"/>
          <w:lang w:val="en-US"/>
        </w:rPr>
        <w:tab/>
      </w:r>
      <w:r w:rsidR="00D076F8">
        <w:rPr>
          <w:rFonts w:ascii="Calibri" w:hAnsi="Calibri" w:cs="Calibri"/>
          <w:sz w:val="18"/>
          <w:szCs w:val="18"/>
          <w:lang w:val="en-US"/>
        </w:rPr>
        <w:t>10</w:t>
      </w:r>
    </w:p>
    <w:p w14:paraId="639FBA52" w14:textId="77777777" w:rsidR="00BB62D2" w:rsidRPr="00BB62D2" w:rsidRDefault="00BB62D2" w:rsidP="0067230F">
      <w:pPr>
        <w:tabs>
          <w:tab w:val="left" w:pos="8647"/>
        </w:tabs>
        <w:spacing w:after="0"/>
        <w:rPr>
          <w:rFonts w:ascii="Calibri" w:hAnsi="Calibri" w:cs="Calibri"/>
          <w:sz w:val="18"/>
          <w:szCs w:val="18"/>
          <w:lang w:val="en-US"/>
        </w:rPr>
      </w:pPr>
    </w:p>
    <w:p w14:paraId="677F2B3B" w14:textId="0D689123" w:rsidR="00F96849" w:rsidRDefault="00F96849" w:rsidP="0067230F">
      <w:pPr>
        <w:pStyle w:val="ListParagraph"/>
        <w:numPr>
          <w:ilvl w:val="0"/>
          <w:numId w:val="32"/>
        </w:numPr>
        <w:tabs>
          <w:tab w:val="left" w:pos="8647"/>
        </w:tabs>
        <w:spacing w:after="0"/>
        <w:rPr>
          <w:rFonts w:ascii="Calibri" w:hAnsi="Calibri" w:cs="Calibri"/>
          <w:sz w:val="18"/>
          <w:szCs w:val="18"/>
          <w:lang w:val="en-US"/>
        </w:rPr>
      </w:pPr>
      <w:r w:rsidRPr="00A6334D">
        <w:rPr>
          <w:rFonts w:ascii="Calibri" w:hAnsi="Calibri" w:cs="Calibri"/>
          <w:sz w:val="18"/>
          <w:szCs w:val="18"/>
          <w:lang w:val="en-US"/>
        </w:rPr>
        <w:t>Senior Management meetings (SMM)</w:t>
      </w:r>
      <w:r w:rsidRPr="00A6334D">
        <w:rPr>
          <w:rFonts w:ascii="Calibri" w:hAnsi="Calibri" w:cs="Calibri"/>
          <w:sz w:val="18"/>
          <w:szCs w:val="18"/>
          <w:lang w:val="en-US"/>
        </w:rPr>
        <w:tab/>
      </w:r>
      <w:r w:rsidR="0067230F">
        <w:rPr>
          <w:rFonts w:ascii="Calibri" w:hAnsi="Calibri" w:cs="Calibri"/>
          <w:sz w:val="18"/>
          <w:szCs w:val="18"/>
          <w:lang w:val="en-US"/>
        </w:rPr>
        <w:t>10</w:t>
      </w:r>
    </w:p>
    <w:p w14:paraId="14AA706B" w14:textId="21C07C5E" w:rsidR="00F96849" w:rsidRDefault="00F96849" w:rsidP="0067230F">
      <w:pPr>
        <w:pStyle w:val="ListParagraph"/>
        <w:numPr>
          <w:ilvl w:val="1"/>
          <w:numId w:val="32"/>
        </w:numPr>
        <w:tabs>
          <w:tab w:val="left" w:pos="8647"/>
        </w:tabs>
        <w:rPr>
          <w:rFonts w:ascii="Calibri" w:hAnsi="Calibri" w:cs="Calibri"/>
          <w:sz w:val="18"/>
          <w:szCs w:val="18"/>
          <w:lang w:val="en-US"/>
        </w:rPr>
      </w:pPr>
      <w:r w:rsidRPr="00CB479E">
        <w:rPr>
          <w:rFonts w:ascii="Calibri" w:hAnsi="Calibri" w:cs="Calibri"/>
          <w:sz w:val="18"/>
          <w:szCs w:val="18"/>
          <w:lang w:val="en-US"/>
        </w:rPr>
        <w:t xml:space="preserve">Senior Management </w:t>
      </w:r>
      <w:r w:rsidR="00CB479E">
        <w:rPr>
          <w:rFonts w:ascii="Calibri" w:hAnsi="Calibri" w:cs="Calibri"/>
          <w:sz w:val="18"/>
          <w:szCs w:val="18"/>
          <w:lang w:val="en-US"/>
        </w:rPr>
        <w:t>M</w:t>
      </w:r>
      <w:r w:rsidRPr="00CB479E">
        <w:rPr>
          <w:rFonts w:ascii="Calibri" w:hAnsi="Calibri" w:cs="Calibri"/>
          <w:sz w:val="18"/>
          <w:szCs w:val="18"/>
          <w:lang w:val="en-US"/>
        </w:rPr>
        <w:t xml:space="preserve">eeting </w:t>
      </w:r>
      <w:r w:rsidR="00CB479E">
        <w:rPr>
          <w:rFonts w:ascii="Calibri" w:hAnsi="Calibri" w:cs="Calibri"/>
          <w:sz w:val="18"/>
          <w:szCs w:val="18"/>
          <w:lang w:val="en-US"/>
        </w:rPr>
        <w:t>A</w:t>
      </w:r>
      <w:r w:rsidRPr="00CB479E">
        <w:rPr>
          <w:rFonts w:ascii="Calibri" w:hAnsi="Calibri" w:cs="Calibri"/>
          <w:sz w:val="18"/>
          <w:szCs w:val="18"/>
          <w:lang w:val="en-US"/>
        </w:rPr>
        <w:t>ttendees</w:t>
      </w:r>
      <w:r w:rsidRPr="00CB479E">
        <w:rPr>
          <w:rFonts w:ascii="Calibri" w:hAnsi="Calibri" w:cs="Calibri"/>
          <w:sz w:val="18"/>
          <w:szCs w:val="18"/>
          <w:lang w:val="en-US"/>
        </w:rPr>
        <w:tab/>
      </w:r>
      <w:r w:rsidR="0067230F">
        <w:rPr>
          <w:rFonts w:ascii="Calibri" w:hAnsi="Calibri" w:cs="Calibri"/>
          <w:sz w:val="18"/>
          <w:szCs w:val="18"/>
          <w:lang w:val="en-US"/>
        </w:rPr>
        <w:t>10</w:t>
      </w:r>
    </w:p>
    <w:p w14:paraId="69A7879E" w14:textId="4A78DC4B" w:rsidR="00F96849" w:rsidRDefault="00F96849" w:rsidP="00C44C4C">
      <w:pPr>
        <w:pStyle w:val="ListParagraph"/>
        <w:numPr>
          <w:ilvl w:val="1"/>
          <w:numId w:val="32"/>
        </w:numPr>
        <w:tabs>
          <w:tab w:val="left" w:pos="8647"/>
        </w:tabs>
        <w:rPr>
          <w:rFonts w:ascii="Calibri" w:hAnsi="Calibri" w:cs="Calibri"/>
          <w:sz w:val="18"/>
          <w:szCs w:val="18"/>
          <w:lang w:val="en-US"/>
        </w:rPr>
      </w:pPr>
      <w:r w:rsidRPr="00B92BDC">
        <w:rPr>
          <w:rFonts w:ascii="Calibri" w:hAnsi="Calibri" w:cs="Calibri"/>
          <w:sz w:val="18"/>
          <w:szCs w:val="18"/>
          <w:lang w:val="en-US"/>
        </w:rPr>
        <w:t>Quorum</w:t>
      </w:r>
      <w:r w:rsidRPr="00B92BDC">
        <w:rPr>
          <w:rFonts w:ascii="Calibri" w:hAnsi="Calibri" w:cs="Calibri"/>
          <w:sz w:val="18"/>
          <w:szCs w:val="18"/>
          <w:lang w:val="en-US"/>
        </w:rPr>
        <w:tab/>
      </w:r>
      <w:r w:rsidR="00C44C4C">
        <w:rPr>
          <w:rFonts w:ascii="Calibri" w:hAnsi="Calibri" w:cs="Calibri"/>
          <w:sz w:val="18"/>
          <w:szCs w:val="18"/>
          <w:lang w:val="en-US"/>
        </w:rPr>
        <w:t>11</w:t>
      </w:r>
    </w:p>
    <w:p w14:paraId="5B0AB4EE" w14:textId="4BCEC940" w:rsidR="00F96849" w:rsidRDefault="00F96849" w:rsidP="007F5C97">
      <w:pPr>
        <w:pStyle w:val="ListParagraph"/>
        <w:numPr>
          <w:ilvl w:val="1"/>
          <w:numId w:val="32"/>
        </w:numPr>
        <w:tabs>
          <w:tab w:val="left" w:pos="8647"/>
        </w:tabs>
        <w:rPr>
          <w:rFonts w:ascii="Calibri" w:hAnsi="Calibri" w:cs="Calibri"/>
          <w:sz w:val="18"/>
          <w:szCs w:val="18"/>
          <w:lang w:val="en-US"/>
        </w:rPr>
      </w:pPr>
      <w:r w:rsidRPr="00B92BDC">
        <w:rPr>
          <w:rFonts w:ascii="Calibri" w:hAnsi="Calibri" w:cs="Calibri"/>
          <w:sz w:val="18"/>
          <w:szCs w:val="18"/>
          <w:lang w:val="en-US"/>
        </w:rPr>
        <w:t xml:space="preserve">Terms of reference </w:t>
      </w:r>
      <w:r w:rsidR="00C44C4C">
        <w:rPr>
          <w:rFonts w:ascii="Calibri" w:hAnsi="Calibri" w:cs="Calibri"/>
          <w:sz w:val="18"/>
          <w:szCs w:val="18"/>
          <w:lang w:val="en-US"/>
        </w:rPr>
        <w:t>for</w:t>
      </w:r>
      <w:r w:rsidRPr="00B92BDC">
        <w:rPr>
          <w:rFonts w:ascii="Calibri" w:hAnsi="Calibri" w:cs="Calibri"/>
          <w:sz w:val="18"/>
          <w:szCs w:val="18"/>
          <w:lang w:val="en-US"/>
        </w:rPr>
        <w:t xml:space="preserve"> the </w:t>
      </w:r>
      <w:r w:rsidR="00C44C4C" w:rsidRPr="00B92BDC">
        <w:rPr>
          <w:rFonts w:ascii="Calibri" w:hAnsi="Calibri" w:cs="Calibri"/>
          <w:sz w:val="18"/>
          <w:szCs w:val="18"/>
          <w:lang w:val="en-US"/>
        </w:rPr>
        <w:t>Senior Management Meeting</w:t>
      </w:r>
      <w:r w:rsidRPr="00B92BDC">
        <w:rPr>
          <w:rFonts w:ascii="Calibri" w:hAnsi="Calibri" w:cs="Calibri"/>
          <w:sz w:val="18"/>
          <w:szCs w:val="18"/>
          <w:lang w:val="en-US"/>
        </w:rPr>
        <w:tab/>
      </w:r>
      <w:r w:rsidR="007F5C97">
        <w:rPr>
          <w:rFonts w:ascii="Calibri" w:hAnsi="Calibri" w:cs="Calibri"/>
          <w:sz w:val="18"/>
          <w:szCs w:val="18"/>
          <w:lang w:val="en-US"/>
        </w:rPr>
        <w:t>11</w:t>
      </w:r>
    </w:p>
    <w:p w14:paraId="44CBE3F4" w14:textId="3AA93496" w:rsidR="00F96849" w:rsidRDefault="00F96849" w:rsidP="00936BD9">
      <w:pPr>
        <w:pStyle w:val="ListParagraph"/>
        <w:numPr>
          <w:ilvl w:val="1"/>
          <w:numId w:val="32"/>
        </w:numPr>
        <w:tabs>
          <w:tab w:val="left" w:pos="8647"/>
        </w:tabs>
        <w:rPr>
          <w:rFonts w:ascii="Calibri" w:hAnsi="Calibri" w:cs="Calibri"/>
          <w:sz w:val="18"/>
          <w:szCs w:val="18"/>
          <w:lang w:val="en-US"/>
        </w:rPr>
      </w:pPr>
      <w:r w:rsidRPr="00EF0732">
        <w:rPr>
          <w:rFonts w:ascii="Calibri" w:hAnsi="Calibri" w:cs="Calibri"/>
          <w:sz w:val="18"/>
          <w:szCs w:val="18"/>
          <w:lang w:val="en-US"/>
        </w:rPr>
        <w:t>Special meetings of the SMM</w:t>
      </w:r>
      <w:r w:rsidRPr="00EF0732">
        <w:rPr>
          <w:rFonts w:ascii="Calibri" w:hAnsi="Calibri" w:cs="Calibri"/>
          <w:sz w:val="18"/>
          <w:szCs w:val="18"/>
          <w:lang w:val="en-US"/>
        </w:rPr>
        <w:tab/>
        <w:t>1</w:t>
      </w:r>
      <w:r w:rsidR="00936BD9">
        <w:rPr>
          <w:rFonts w:ascii="Calibri" w:hAnsi="Calibri" w:cs="Calibri"/>
          <w:sz w:val="18"/>
          <w:szCs w:val="18"/>
          <w:lang w:val="en-US"/>
        </w:rPr>
        <w:t>1</w:t>
      </w:r>
    </w:p>
    <w:p w14:paraId="5CF4EB25" w14:textId="59A9C77C" w:rsidR="00F96849" w:rsidRDefault="00F96849" w:rsidP="00936BD9">
      <w:pPr>
        <w:pStyle w:val="ListParagraph"/>
        <w:numPr>
          <w:ilvl w:val="1"/>
          <w:numId w:val="32"/>
        </w:numPr>
        <w:tabs>
          <w:tab w:val="left" w:pos="8647"/>
        </w:tabs>
        <w:rPr>
          <w:rFonts w:ascii="Calibri" w:hAnsi="Calibri" w:cs="Calibri"/>
          <w:sz w:val="18"/>
          <w:szCs w:val="18"/>
          <w:lang w:val="en-US"/>
        </w:rPr>
      </w:pPr>
      <w:r w:rsidRPr="00EF0732">
        <w:rPr>
          <w:rFonts w:ascii="Calibri" w:hAnsi="Calibri" w:cs="Calibri"/>
          <w:sz w:val="18"/>
          <w:szCs w:val="18"/>
          <w:lang w:val="en-US"/>
        </w:rPr>
        <w:t>Senior management Meeting Minutes</w:t>
      </w:r>
      <w:r w:rsidRPr="00EF0732">
        <w:rPr>
          <w:rFonts w:ascii="Calibri" w:hAnsi="Calibri" w:cs="Calibri"/>
          <w:sz w:val="18"/>
          <w:szCs w:val="18"/>
          <w:lang w:val="en-US"/>
        </w:rPr>
        <w:tab/>
        <w:t>1</w:t>
      </w:r>
      <w:r w:rsidR="00936BD9">
        <w:rPr>
          <w:rFonts w:ascii="Calibri" w:hAnsi="Calibri" w:cs="Calibri"/>
          <w:sz w:val="18"/>
          <w:szCs w:val="18"/>
          <w:lang w:val="en-US"/>
        </w:rPr>
        <w:t>1</w:t>
      </w:r>
    </w:p>
    <w:p w14:paraId="578206FF" w14:textId="77777777" w:rsidR="00936BD9" w:rsidRDefault="00936BD9" w:rsidP="00936BD9">
      <w:pPr>
        <w:pStyle w:val="ListParagraph"/>
        <w:tabs>
          <w:tab w:val="left" w:pos="8647"/>
        </w:tabs>
        <w:ind w:left="1080"/>
        <w:rPr>
          <w:rFonts w:ascii="Calibri" w:hAnsi="Calibri" w:cs="Calibri"/>
          <w:sz w:val="18"/>
          <w:szCs w:val="18"/>
          <w:lang w:val="en-US"/>
        </w:rPr>
      </w:pPr>
    </w:p>
    <w:p w14:paraId="4FD1C158" w14:textId="1CB7E04D" w:rsidR="00F96849" w:rsidRDefault="00F96849" w:rsidP="00EF0732">
      <w:pPr>
        <w:pStyle w:val="ListParagraph"/>
        <w:numPr>
          <w:ilvl w:val="0"/>
          <w:numId w:val="32"/>
        </w:numPr>
        <w:rPr>
          <w:rFonts w:ascii="Calibri" w:hAnsi="Calibri" w:cs="Calibri"/>
          <w:sz w:val="18"/>
          <w:szCs w:val="18"/>
          <w:lang w:val="en-US"/>
        </w:rPr>
      </w:pPr>
      <w:r w:rsidRPr="00EF0732">
        <w:rPr>
          <w:rFonts w:ascii="Calibri" w:hAnsi="Calibri" w:cs="Calibri"/>
          <w:sz w:val="18"/>
          <w:szCs w:val="18"/>
          <w:lang w:val="en-US"/>
        </w:rPr>
        <w:t>Hospital Rules</w:t>
      </w:r>
    </w:p>
    <w:p w14:paraId="3CF32529" w14:textId="6A9F2C2C" w:rsidR="00F96849" w:rsidRDefault="00F96849" w:rsidP="00956010">
      <w:pPr>
        <w:pStyle w:val="ListParagraph"/>
        <w:numPr>
          <w:ilvl w:val="1"/>
          <w:numId w:val="32"/>
        </w:numPr>
        <w:tabs>
          <w:tab w:val="left" w:pos="8647"/>
        </w:tabs>
        <w:rPr>
          <w:rFonts w:ascii="Calibri" w:hAnsi="Calibri" w:cs="Calibri"/>
          <w:sz w:val="18"/>
          <w:szCs w:val="18"/>
          <w:lang w:val="en-US"/>
        </w:rPr>
      </w:pPr>
      <w:r w:rsidRPr="00443F7B">
        <w:rPr>
          <w:rFonts w:ascii="Calibri" w:hAnsi="Calibri" w:cs="Calibri"/>
          <w:sz w:val="18"/>
          <w:szCs w:val="18"/>
          <w:lang w:val="en-US"/>
        </w:rPr>
        <w:t>VP Timely Billing Certificates including 3B (Acute Care) and Rehabilitation Certificates</w:t>
      </w:r>
      <w:r w:rsidRPr="00443F7B">
        <w:rPr>
          <w:rFonts w:ascii="Calibri" w:hAnsi="Calibri" w:cs="Calibri"/>
          <w:sz w:val="18"/>
          <w:szCs w:val="18"/>
          <w:lang w:val="en-US"/>
        </w:rPr>
        <w:tab/>
        <w:t>1</w:t>
      </w:r>
      <w:r w:rsidR="00956010">
        <w:rPr>
          <w:rFonts w:ascii="Calibri" w:hAnsi="Calibri" w:cs="Calibri"/>
          <w:sz w:val="18"/>
          <w:szCs w:val="18"/>
          <w:lang w:val="en-US"/>
        </w:rPr>
        <w:t>1</w:t>
      </w:r>
    </w:p>
    <w:p w14:paraId="64D3AE2A" w14:textId="77777777" w:rsidR="00956010" w:rsidRDefault="00956010" w:rsidP="00956010">
      <w:pPr>
        <w:pStyle w:val="ListParagraph"/>
        <w:tabs>
          <w:tab w:val="left" w:pos="8647"/>
        </w:tabs>
        <w:ind w:left="1080"/>
        <w:rPr>
          <w:rFonts w:ascii="Calibri" w:hAnsi="Calibri" w:cs="Calibri"/>
          <w:sz w:val="18"/>
          <w:szCs w:val="18"/>
          <w:lang w:val="en-US"/>
        </w:rPr>
      </w:pPr>
    </w:p>
    <w:p w14:paraId="4F01C493" w14:textId="3D6D2B7A" w:rsidR="00F96849" w:rsidRPr="005F70F0" w:rsidRDefault="00F96849" w:rsidP="005F70F0">
      <w:pPr>
        <w:pStyle w:val="ListParagraph"/>
        <w:numPr>
          <w:ilvl w:val="0"/>
          <w:numId w:val="32"/>
        </w:numPr>
        <w:tabs>
          <w:tab w:val="left" w:pos="8647"/>
        </w:tabs>
        <w:rPr>
          <w:rFonts w:ascii="Calibri" w:hAnsi="Calibri" w:cs="Calibri"/>
          <w:sz w:val="18"/>
          <w:szCs w:val="18"/>
          <w:lang w:val="en-US"/>
        </w:rPr>
      </w:pPr>
      <w:r w:rsidRPr="00756ABF">
        <w:rPr>
          <w:rFonts w:ascii="Calibri" w:hAnsi="Calibri" w:cs="Calibri"/>
          <w:sz w:val="18"/>
          <w:szCs w:val="18"/>
          <w:lang w:val="en-US"/>
        </w:rPr>
        <w:t>Medical Advisory Committee</w:t>
      </w:r>
      <w:r w:rsidRPr="00756ABF">
        <w:rPr>
          <w:rFonts w:ascii="Calibri" w:hAnsi="Calibri" w:cs="Calibri"/>
          <w:sz w:val="18"/>
          <w:szCs w:val="18"/>
          <w:lang w:val="en-US"/>
        </w:rPr>
        <w:tab/>
        <w:t>1</w:t>
      </w:r>
      <w:r w:rsidR="00956010">
        <w:rPr>
          <w:rFonts w:ascii="Calibri" w:hAnsi="Calibri" w:cs="Calibri"/>
          <w:sz w:val="18"/>
          <w:szCs w:val="18"/>
          <w:lang w:val="en-US"/>
        </w:rPr>
        <w:t>1</w:t>
      </w:r>
    </w:p>
    <w:p w14:paraId="11DF26B4" w14:textId="530258F3" w:rsidR="00F96849" w:rsidRDefault="00F96849" w:rsidP="00D72ECB">
      <w:pPr>
        <w:pStyle w:val="ListParagraph"/>
        <w:numPr>
          <w:ilvl w:val="1"/>
          <w:numId w:val="32"/>
        </w:numPr>
        <w:tabs>
          <w:tab w:val="left" w:pos="8647"/>
        </w:tabs>
        <w:rPr>
          <w:rFonts w:ascii="Calibri" w:hAnsi="Calibri" w:cs="Calibri"/>
          <w:sz w:val="18"/>
          <w:szCs w:val="18"/>
          <w:lang w:val="en-US"/>
        </w:rPr>
      </w:pPr>
      <w:r w:rsidRPr="00D55A49">
        <w:rPr>
          <w:rFonts w:ascii="Calibri" w:hAnsi="Calibri" w:cs="Calibri"/>
          <w:sz w:val="18"/>
          <w:szCs w:val="18"/>
          <w:lang w:val="en-US"/>
        </w:rPr>
        <w:lastRenderedPageBreak/>
        <w:t xml:space="preserve">Role of the </w:t>
      </w:r>
      <w:r w:rsidR="00D55A49" w:rsidRPr="00D55A49">
        <w:rPr>
          <w:rFonts w:ascii="Calibri" w:hAnsi="Calibri" w:cs="Calibri"/>
          <w:sz w:val="18"/>
          <w:szCs w:val="18"/>
          <w:lang w:val="en-US"/>
        </w:rPr>
        <w:t>Medical Advisory Committee</w:t>
      </w:r>
      <w:r w:rsidRPr="00D55A49">
        <w:rPr>
          <w:rFonts w:ascii="Calibri" w:hAnsi="Calibri" w:cs="Calibri"/>
          <w:sz w:val="18"/>
          <w:szCs w:val="18"/>
          <w:lang w:val="en-US"/>
        </w:rPr>
        <w:tab/>
        <w:t>1</w:t>
      </w:r>
      <w:r w:rsidR="00D72ECB">
        <w:rPr>
          <w:rFonts w:ascii="Calibri" w:hAnsi="Calibri" w:cs="Calibri"/>
          <w:sz w:val="18"/>
          <w:szCs w:val="18"/>
          <w:lang w:val="en-US"/>
        </w:rPr>
        <w:t>2</w:t>
      </w:r>
    </w:p>
    <w:p w14:paraId="38DC7F10" w14:textId="61A65ECB" w:rsidR="00F96849" w:rsidRDefault="00F96849" w:rsidP="00D72ECB">
      <w:pPr>
        <w:pStyle w:val="ListParagraph"/>
        <w:numPr>
          <w:ilvl w:val="1"/>
          <w:numId w:val="32"/>
        </w:numPr>
        <w:tabs>
          <w:tab w:val="left" w:pos="8647"/>
        </w:tabs>
        <w:rPr>
          <w:rFonts w:ascii="Calibri" w:hAnsi="Calibri" w:cs="Calibri"/>
          <w:sz w:val="18"/>
          <w:szCs w:val="18"/>
          <w:lang w:val="en-US"/>
        </w:rPr>
      </w:pPr>
      <w:r w:rsidRPr="00037A15">
        <w:rPr>
          <w:rFonts w:ascii="Calibri" w:hAnsi="Calibri" w:cs="Calibri"/>
          <w:sz w:val="18"/>
          <w:szCs w:val="18"/>
          <w:lang w:val="en-US"/>
        </w:rPr>
        <w:t xml:space="preserve">Structure of the </w:t>
      </w:r>
      <w:r w:rsidR="00037A15" w:rsidRPr="00037A15">
        <w:rPr>
          <w:rFonts w:ascii="Calibri" w:hAnsi="Calibri" w:cs="Calibri"/>
          <w:sz w:val="18"/>
          <w:szCs w:val="18"/>
          <w:lang w:val="en-US"/>
        </w:rPr>
        <w:t>Medical Advisory Committee</w:t>
      </w:r>
      <w:r w:rsidRPr="00037A15">
        <w:rPr>
          <w:rFonts w:ascii="Calibri" w:hAnsi="Calibri" w:cs="Calibri"/>
          <w:sz w:val="18"/>
          <w:szCs w:val="18"/>
          <w:lang w:val="en-US"/>
        </w:rPr>
        <w:tab/>
        <w:t>1</w:t>
      </w:r>
      <w:r w:rsidR="00D72ECB">
        <w:rPr>
          <w:rFonts w:ascii="Calibri" w:hAnsi="Calibri" w:cs="Calibri"/>
          <w:sz w:val="18"/>
          <w:szCs w:val="18"/>
          <w:lang w:val="en-US"/>
        </w:rPr>
        <w:t>2</w:t>
      </w:r>
    </w:p>
    <w:p w14:paraId="7E036113" w14:textId="4C095134" w:rsidR="00F96849" w:rsidRDefault="00F96849" w:rsidP="008748A4">
      <w:pPr>
        <w:pStyle w:val="ListParagraph"/>
        <w:numPr>
          <w:ilvl w:val="1"/>
          <w:numId w:val="32"/>
        </w:numPr>
        <w:tabs>
          <w:tab w:val="left" w:pos="8647"/>
        </w:tabs>
        <w:rPr>
          <w:rFonts w:ascii="Calibri" w:hAnsi="Calibri" w:cs="Calibri"/>
          <w:sz w:val="18"/>
          <w:szCs w:val="18"/>
          <w:lang w:val="en-US"/>
        </w:rPr>
      </w:pPr>
      <w:r w:rsidRPr="00037A15">
        <w:rPr>
          <w:rFonts w:ascii="Calibri" w:hAnsi="Calibri" w:cs="Calibri"/>
          <w:sz w:val="18"/>
          <w:szCs w:val="18"/>
          <w:lang w:val="en-US"/>
        </w:rPr>
        <w:t>Duties of the Chairman of the Medical Advisory Committee</w:t>
      </w:r>
      <w:r w:rsidRPr="00037A15">
        <w:rPr>
          <w:rFonts w:ascii="Calibri" w:hAnsi="Calibri" w:cs="Calibri"/>
          <w:sz w:val="18"/>
          <w:szCs w:val="18"/>
          <w:lang w:val="en-US"/>
        </w:rPr>
        <w:tab/>
        <w:t>1</w:t>
      </w:r>
      <w:r w:rsidR="008748A4">
        <w:rPr>
          <w:rFonts w:ascii="Calibri" w:hAnsi="Calibri" w:cs="Calibri"/>
          <w:sz w:val="18"/>
          <w:szCs w:val="18"/>
          <w:lang w:val="en-US"/>
        </w:rPr>
        <w:t>3</w:t>
      </w:r>
    </w:p>
    <w:p w14:paraId="62B0150E" w14:textId="1FBAF948" w:rsidR="00F96849" w:rsidRDefault="00F96849" w:rsidP="0016169E">
      <w:pPr>
        <w:pStyle w:val="ListParagraph"/>
        <w:numPr>
          <w:ilvl w:val="1"/>
          <w:numId w:val="32"/>
        </w:numPr>
        <w:tabs>
          <w:tab w:val="left" w:pos="8647"/>
        </w:tabs>
        <w:rPr>
          <w:rFonts w:ascii="Calibri" w:hAnsi="Calibri" w:cs="Calibri"/>
          <w:sz w:val="18"/>
          <w:szCs w:val="18"/>
          <w:lang w:val="en-US"/>
        </w:rPr>
      </w:pPr>
      <w:r w:rsidRPr="0034168F">
        <w:rPr>
          <w:rFonts w:ascii="Calibri" w:hAnsi="Calibri" w:cs="Calibri"/>
          <w:sz w:val="18"/>
          <w:szCs w:val="18"/>
          <w:lang w:val="en-US"/>
        </w:rPr>
        <w:t xml:space="preserve">Duties of the Deputy Chairman of the Medical Advisory </w:t>
      </w:r>
      <w:r w:rsidR="0016169E">
        <w:rPr>
          <w:rFonts w:ascii="Calibri" w:hAnsi="Calibri" w:cs="Calibri"/>
          <w:sz w:val="18"/>
          <w:szCs w:val="18"/>
          <w:lang w:val="en-US"/>
        </w:rPr>
        <w:t>C</w:t>
      </w:r>
      <w:r w:rsidRPr="0034168F">
        <w:rPr>
          <w:rFonts w:ascii="Calibri" w:hAnsi="Calibri" w:cs="Calibri"/>
          <w:sz w:val="18"/>
          <w:szCs w:val="18"/>
          <w:lang w:val="en-US"/>
        </w:rPr>
        <w:t>ommittee</w:t>
      </w:r>
      <w:r w:rsidRPr="0034168F">
        <w:rPr>
          <w:rFonts w:ascii="Calibri" w:hAnsi="Calibri" w:cs="Calibri"/>
          <w:sz w:val="18"/>
          <w:szCs w:val="18"/>
          <w:lang w:val="en-US"/>
        </w:rPr>
        <w:tab/>
        <w:t>1</w:t>
      </w:r>
      <w:r w:rsidR="0016169E">
        <w:rPr>
          <w:rFonts w:ascii="Calibri" w:hAnsi="Calibri" w:cs="Calibri"/>
          <w:sz w:val="18"/>
          <w:szCs w:val="18"/>
          <w:lang w:val="en-US"/>
        </w:rPr>
        <w:t>3</w:t>
      </w:r>
    </w:p>
    <w:p w14:paraId="4FB5EC79" w14:textId="19E81189" w:rsidR="00F96849" w:rsidRDefault="00F96849" w:rsidP="0016169E">
      <w:pPr>
        <w:pStyle w:val="ListParagraph"/>
        <w:numPr>
          <w:ilvl w:val="1"/>
          <w:numId w:val="32"/>
        </w:numPr>
        <w:tabs>
          <w:tab w:val="left" w:pos="8647"/>
        </w:tabs>
        <w:rPr>
          <w:rFonts w:ascii="Calibri" w:hAnsi="Calibri" w:cs="Calibri"/>
          <w:sz w:val="18"/>
          <w:szCs w:val="18"/>
          <w:lang w:val="en-US"/>
        </w:rPr>
      </w:pPr>
      <w:r w:rsidRPr="0034168F">
        <w:rPr>
          <w:rFonts w:ascii="Calibri" w:hAnsi="Calibri" w:cs="Calibri"/>
          <w:sz w:val="18"/>
          <w:szCs w:val="18"/>
          <w:lang w:val="en-US"/>
        </w:rPr>
        <w:t xml:space="preserve">Meetings of the </w:t>
      </w:r>
      <w:r w:rsidR="0016169E" w:rsidRPr="0034168F">
        <w:rPr>
          <w:rFonts w:ascii="Calibri" w:hAnsi="Calibri" w:cs="Calibri"/>
          <w:sz w:val="18"/>
          <w:szCs w:val="18"/>
          <w:lang w:val="en-US"/>
        </w:rPr>
        <w:t>Medical Advisory Committee</w:t>
      </w:r>
      <w:r w:rsidRPr="0034168F">
        <w:rPr>
          <w:rFonts w:ascii="Calibri" w:hAnsi="Calibri" w:cs="Calibri"/>
          <w:sz w:val="18"/>
          <w:szCs w:val="18"/>
          <w:lang w:val="en-US"/>
        </w:rPr>
        <w:tab/>
        <w:t>1</w:t>
      </w:r>
      <w:r w:rsidR="0016169E">
        <w:rPr>
          <w:rFonts w:ascii="Calibri" w:hAnsi="Calibri" w:cs="Calibri"/>
          <w:sz w:val="18"/>
          <w:szCs w:val="18"/>
          <w:lang w:val="en-US"/>
        </w:rPr>
        <w:t>3</w:t>
      </w:r>
    </w:p>
    <w:p w14:paraId="113DC92F" w14:textId="5DA7E3DC" w:rsidR="00F96849" w:rsidRDefault="00F96849" w:rsidP="0016169E">
      <w:pPr>
        <w:pStyle w:val="ListParagraph"/>
        <w:numPr>
          <w:ilvl w:val="1"/>
          <w:numId w:val="32"/>
        </w:numPr>
        <w:tabs>
          <w:tab w:val="left" w:pos="8647"/>
          <w:tab w:val="left" w:pos="8789"/>
        </w:tabs>
        <w:rPr>
          <w:rFonts w:ascii="Calibri" w:hAnsi="Calibri" w:cs="Calibri"/>
          <w:sz w:val="18"/>
          <w:szCs w:val="18"/>
          <w:lang w:val="en-US"/>
        </w:rPr>
      </w:pPr>
      <w:r w:rsidRPr="0034168F">
        <w:rPr>
          <w:rFonts w:ascii="Calibri" w:hAnsi="Calibri" w:cs="Calibri"/>
          <w:sz w:val="18"/>
          <w:szCs w:val="18"/>
          <w:lang w:val="en-US"/>
        </w:rPr>
        <w:t>Quorum and proceedings</w:t>
      </w:r>
      <w:r w:rsidRPr="0034168F">
        <w:rPr>
          <w:rFonts w:ascii="Calibri" w:hAnsi="Calibri" w:cs="Calibri"/>
          <w:sz w:val="18"/>
          <w:szCs w:val="18"/>
          <w:lang w:val="en-US"/>
        </w:rPr>
        <w:tab/>
        <w:t>1</w:t>
      </w:r>
      <w:r w:rsidR="005532D5">
        <w:rPr>
          <w:rFonts w:ascii="Calibri" w:hAnsi="Calibri" w:cs="Calibri"/>
          <w:sz w:val="18"/>
          <w:szCs w:val="18"/>
          <w:lang w:val="en-US"/>
        </w:rPr>
        <w:t>3</w:t>
      </w:r>
    </w:p>
    <w:p w14:paraId="0A5BC0C8" w14:textId="10339C35" w:rsidR="00F96849" w:rsidRDefault="00F96849" w:rsidP="005532D5">
      <w:pPr>
        <w:pStyle w:val="ListParagraph"/>
        <w:numPr>
          <w:ilvl w:val="1"/>
          <w:numId w:val="32"/>
        </w:numPr>
        <w:tabs>
          <w:tab w:val="left" w:pos="8647"/>
        </w:tabs>
        <w:rPr>
          <w:rFonts w:ascii="Calibri" w:hAnsi="Calibri" w:cs="Calibri"/>
          <w:sz w:val="18"/>
          <w:szCs w:val="18"/>
          <w:lang w:val="en-US"/>
        </w:rPr>
      </w:pPr>
      <w:r w:rsidRPr="0034168F">
        <w:rPr>
          <w:rFonts w:ascii="Calibri" w:hAnsi="Calibri" w:cs="Calibri"/>
          <w:sz w:val="18"/>
          <w:szCs w:val="18"/>
          <w:lang w:val="en-US"/>
        </w:rPr>
        <w:t>Accreditation and credentialing</w:t>
      </w:r>
      <w:r w:rsidRPr="0034168F">
        <w:rPr>
          <w:rFonts w:ascii="Calibri" w:hAnsi="Calibri" w:cs="Calibri"/>
          <w:sz w:val="18"/>
          <w:szCs w:val="18"/>
          <w:lang w:val="en-US"/>
        </w:rPr>
        <w:tab/>
        <w:t>13</w:t>
      </w:r>
    </w:p>
    <w:p w14:paraId="7CFF6EAD" w14:textId="28836223" w:rsidR="00F96849" w:rsidRDefault="00392E33" w:rsidP="008D60BE">
      <w:pPr>
        <w:pStyle w:val="ListParagraph"/>
        <w:numPr>
          <w:ilvl w:val="2"/>
          <w:numId w:val="32"/>
        </w:numPr>
        <w:tabs>
          <w:tab w:val="left" w:pos="2127"/>
          <w:tab w:val="left" w:pos="8647"/>
        </w:tabs>
        <w:rPr>
          <w:rFonts w:ascii="Calibri" w:hAnsi="Calibri" w:cs="Calibri"/>
          <w:sz w:val="18"/>
          <w:szCs w:val="18"/>
          <w:lang w:val="en-US"/>
        </w:rPr>
      </w:pPr>
      <w:r>
        <w:rPr>
          <w:rFonts w:ascii="Calibri" w:hAnsi="Calibri" w:cs="Calibri"/>
          <w:sz w:val="18"/>
          <w:szCs w:val="18"/>
          <w:lang w:val="en-US"/>
        </w:rPr>
        <w:t xml:space="preserve">Credentialing Process </w:t>
      </w:r>
      <w:r w:rsidR="008D60BE">
        <w:rPr>
          <w:rFonts w:ascii="Calibri" w:hAnsi="Calibri" w:cs="Calibri"/>
          <w:sz w:val="18"/>
          <w:szCs w:val="18"/>
          <w:lang w:val="en-US"/>
        </w:rPr>
        <w:tab/>
      </w:r>
      <w:r w:rsidR="00F96849" w:rsidRPr="00EC3DC0">
        <w:rPr>
          <w:rFonts w:ascii="Calibri" w:hAnsi="Calibri" w:cs="Calibri"/>
          <w:sz w:val="18"/>
          <w:szCs w:val="18"/>
          <w:lang w:val="en-US"/>
        </w:rPr>
        <w:t>1</w:t>
      </w:r>
      <w:r w:rsidR="00110AA7">
        <w:rPr>
          <w:rFonts w:ascii="Calibri" w:hAnsi="Calibri" w:cs="Calibri"/>
          <w:sz w:val="18"/>
          <w:szCs w:val="18"/>
          <w:lang w:val="en-US"/>
        </w:rPr>
        <w:t>4</w:t>
      </w:r>
    </w:p>
    <w:p w14:paraId="09ED9DDB" w14:textId="0A3760BF" w:rsidR="00F96849" w:rsidRDefault="00F96849" w:rsidP="008D60BE">
      <w:pPr>
        <w:pStyle w:val="ListParagraph"/>
        <w:numPr>
          <w:ilvl w:val="2"/>
          <w:numId w:val="32"/>
        </w:numPr>
        <w:tabs>
          <w:tab w:val="left" w:pos="2127"/>
          <w:tab w:val="left" w:pos="8647"/>
        </w:tabs>
        <w:rPr>
          <w:rFonts w:ascii="Calibri" w:hAnsi="Calibri" w:cs="Calibri"/>
          <w:sz w:val="18"/>
          <w:szCs w:val="18"/>
          <w:lang w:val="en-US"/>
        </w:rPr>
      </w:pPr>
      <w:r w:rsidRPr="00EC3DC0">
        <w:rPr>
          <w:rFonts w:ascii="Calibri" w:hAnsi="Calibri" w:cs="Calibri"/>
          <w:sz w:val="18"/>
          <w:szCs w:val="18"/>
          <w:lang w:val="en-US"/>
        </w:rPr>
        <w:t>Appeals</w:t>
      </w:r>
      <w:r w:rsidRPr="00EC3DC0">
        <w:rPr>
          <w:rFonts w:ascii="Calibri" w:hAnsi="Calibri" w:cs="Calibri"/>
          <w:sz w:val="18"/>
          <w:szCs w:val="18"/>
          <w:lang w:val="en-US"/>
        </w:rPr>
        <w:tab/>
        <w:t>1</w:t>
      </w:r>
      <w:r w:rsidR="00110AA7">
        <w:rPr>
          <w:rFonts w:ascii="Calibri" w:hAnsi="Calibri" w:cs="Calibri"/>
          <w:sz w:val="18"/>
          <w:szCs w:val="18"/>
          <w:lang w:val="en-US"/>
        </w:rPr>
        <w:t>4</w:t>
      </w:r>
    </w:p>
    <w:p w14:paraId="257A3A25" w14:textId="77777777" w:rsidR="00110AA7" w:rsidRDefault="00110AA7" w:rsidP="00110AA7">
      <w:pPr>
        <w:pStyle w:val="ListParagraph"/>
        <w:tabs>
          <w:tab w:val="left" w:pos="2127"/>
          <w:tab w:val="left" w:pos="8647"/>
        </w:tabs>
        <w:ind w:left="1800"/>
        <w:rPr>
          <w:rFonts w:ascii="Calibri" w:hAnsi="Calibri" w:cs="Calibri"/>
          <w:sz w:val="18"/>
          <w:szCs w:val="18"/>
          <w:lang w:val="en-US"/>
        </w:rPr>
      </w:pPr>
    </w:p>
    <w:p w14:paraId="7B87E855" w14:textId="176CAC50" w:rsidR="00F96849" w:rsidRDefault="00F96849" w:rsidP="00387ED0">
      <w:pPr>
        <w:pStyle w:val="ListParagraph"/>
        <w:numPr>
          <w:ilvl w:val="0"/>
          <w:numId w:val="32"/>
        </w:numPr>
        <w:rPr>
          <w:rFonts w:ascii="Calibri" w:hAnsi="Calibri" w:cs="Calibri"/>
          <w:sz w:val="18"/>
          <w:szCs w:val="18"/>
          <w:lang w:val="en-US"/>
        </w:rPr>
      </w:pPr>
      <w:r w:rsidRPr="00387ED0">
        <w:rPr>
          <w:rFonts w:ascii="Calibri" w:hAnsi="Calibri" w:cs="Calibri"/>
          <w:sz w:val="18"/>
          <w:szCs w:val="18"/>
          <w:lang w:val="en-US"/>
        </w:rPr>
        <w:t xml:space="preserve">General </w:t>
      </w:r>
      <w:r w:rsidR="00110AA7">
        <w:rPr>
          <w:rFonts w:ascii="Calibri" w:hAnsi="Calibri" w:cs="Calibri"/>
          <w:sz w:val="18"/>
          <w:szCs w:val="18"/>
          <w:lang w:val="en-US"/>
        </w:rPr>
        <w:t>P</w:t>
      </w:r>
      <w:r w:rsidRPr="00387ED0">
        <w:rPr>
          <w:rFonts w:ascii="Calibri" w:hAnsi="Calibri" w:cs="Calibri"/>
          <w:sz w:val="18"/>
          <w:szCs w:val="18"/>
          <w:lang w:val="en-US"/>
        </w:rPr>
        <w:t>rovisions</w:t>
      </w:r>
      <w:r w:rsidRPr="00387ED0">
        <w:rPr>
          <w:rFonts w:ascii="Calibri" w:hAnsi="Calibri" w:cs="Calibri"/>
          <w:sz w:val="18"/>
          <w:szCs w:val="18"/>
          <w:lang w:val="en-US"/>
        </w:rPr>
        <w:tab/>
      </w:r>
    </w:p>
    <w:p w14:paraId="27E8EFBA" w14:textId="06FE0F03" w:rsidR="00F96849" w:rsidRDefault="00F96849" w:rsidP="006D23C6">
      <w:pPr>
        <w:pStyle w:val="ListParagraph"/>
        <w:numPr>
          <w:ilvl w:val="1"/>
          <w:numId w:val="32"/>
        </w:numPr>
        <w:tabs>
          <w:tab w:val="left" w:pos="8647"/>
        </w:tabs>
        <w:rPr>
          <w:rFonts w:ascii="Calibri" w:hAnsi="Calibri" w:cs="Calibri"/>
          <w:sz w:val="18"/>
          <w:szCs w:val="18"/>
          <w:lang w:val="en-US"/>
        </w:rPr>
      </w:pPr>
      <w:r w:rsidRPr="00387ED0">
        <w:rPr>
          <w:rFonts w:ascii="Calibri" w:hAnsi="Calibri" w:cs="Calibri"/>
          <w:sz w:val="18"/>
          <w:szCs w:val="18"/>
          <w:lang w:val="en-US"/>
        </w:rPr>
        <w:t xml:space="preserve">Specific disclosure of </w:t>
      </w:r>
      <w:r w:rsidR="008748A4" w:rsidRPr="00387ED0">
        <w:rPr>
          <w:rFonts w:ascii="Calibri" w:hAnsi="Calibri" w:cs="Calibri"/>
          <w:sz w:val="18"/>
          <w:szCs w:val="18"/>
          <w:lang w:val="en-US"/>
        </w:rPr>
        <w:t>pecuniary</w:t>
      </w:r>
      <w:r w:rsidRPr="00387ED0">
        <w:rPr>
          <w:rFonts w:ascii="Calibri" w:hAnsi="Calibri" w:cs="Calibri"/>
          <w:sz w:val="18"/>
          <w:szCs w:val="18"/>
          <w:lang w:val="en-US"/>
        </w:rPr>
        <w:t xml:space="preserve"> interests</w:t>
      </w:r>
      <w:r w:rsidRPr="00387ED0">
        <w:rPr>
          <w:rFonts w:ascii="Calibri" w:hAnsi="Calibri" w:cs="Calibri"/>
          <w:sz w:val="18"/>
          <w:szCs w:val="18"/>
          <w:lang w:val="en-US"/>
        </w:rPr>
        <w:tab/>
        <w:t>14</w:t>
      </w:r>
    </w:p>
    <w:p w14:paraId="2E418D4F" w14:textId="17220D4E" w:rsidR="00F96849" w:rsidRDefault="00F96849" w:rsidP="006D23C6">
      <w:pPr>
        <w:pStyle w:val="ListParagraph"/>
        <w:numPr>
          <w:ilvl w:val="1"/>
          <w:numId w:val="32"/>
        </w:numPr>
        <w:tabs>
          <w:tab w:val="left" w:pos="8647"/>
        </w:tabs>
        <w:rPr>
          <w:rFonts w:ascii="Calibri" w:hAnsi="Calibri" w:cs="Calibri"/>
          <w:sz w:val="18"/>
          <w:szCs w:val="18"/>
          <w:lang w:val="en-US"/>
        </w:rPr>
      </w:pPr>
      <w:r w:rsidRPr="0082200E">
        <w:rPr>
          <w:rFonts w:ascii="Calibri" w:hAnsi="Calibri" w:cs="Calibri"/>
          <w:sz w:val="18"/>
          <w:szCs w:val="18"/>
          <w:lang w:val="en-US"/>
        </w:rPr>
        <w:t xml:space="preserve">General disclosure of </w:t>
      </w:r>
      <w:r w:rsidR="008748A4" w:rsidRPr="0082200E">
        <w:rPr>
          <w:rFonts w:ascii="Calibri" w:hAnsi="Calibri" w:cs="Calibri"/>
          <w:sz w:val="18"/>
          <w:szCs w:val="18"/>
          <w:lang w:val="en-US"/>
        </w:rPr>
        <w:t>pecuniary</w:t>
      </w:r>
      <w:r w:rsidRPr="0082200E">
        <w:rPr>
          <w:rFonts w:ascii="Calibri" w:hAnsi="Calibri" w:cs="Calibri"/>
          <w:sz w:val="18"/>
          <w:szCs w:val="18"/>
          <w:lang w:val="en-US"/>
        </w:rPr>
        <w:t xml:space="preserve"> </w:t>
      </w:r>
      <w:r w:rsidR="008748A4" w:rsidRPr="0082200E">
        <w:rPr>
          <w:rFonts w:ascii="Calibri" w:hAnsi="Calibri" w:cs="Calibri"/>
          <w:sz w:val="18"/>
          <w:szCs w:val="18"/>
          <w:lang w:val="en-US"/>
        </w:rPr>
        <w:t>interests</w:t>
      </w:r>
      <w:r w:rsidRPr="0082200E">
        <w:rPr>
          <w:rFonts w:ascii="Calibri" w:hAnsi="Calibri" w:cs="Calibri"/>
          <w:sz w:val="18"/>
          <w:szCs w:val="18"/>
          <w:lang w:val="en-US"/>
        </w:rPr>
        <w:tab/>
        <w:t>14</w:t>
      </w:r>
    </w:p>
    <w:p w14:paraId="23D6E844" w14:textId="158641B2" w:rsidR="00F96849" w:rsidRDefault="00F96849" w:rsidP="006D23C6">
      <w:pPr>
        <w:pStyle w:val="ListParagraph"/>
        <w:numPr>
          <w:ilvl w:val="1"/>
          <w:numId w:val="32"/>
        </w:numPr>
        <w:tabs>
          <w:tab w:val="left" w:pos="8647"/>
        </w:tabs>
        <w:rPr>
          <w:rFonts w:ascii="Calibri" w:hAnsi="Calibri" w:cs="Calibri"/>
          <w:sz w:val="18"/>
          <w:szCs w:val="18"/>
          <w:lang w:val="en-US"/>
        </w:rPr>
      </w:pPr>
      <w:r w:rsidRPr="0082200E">
        <w:rPr>
          <w:rFonts w:ascii="Calibri" w:hAnsi="Calibri" w:cs="Calibri"/>
          <w:sz w:val="18"/>
          <w:szCs w:val="18"/>
          <w:lang w:val="en-US"/>
        </w:rPr>
        <w:t>Programs for Visiting Practitioners</w:t>
      </w:r>
      <w:r w:rsidR="006D23C6">
        <w:rPr>
          <w:rFonts w:ascii="Calibri" w:hAnsi="Calibri" w:cs="Calibri"/>
          <w:sz w:val="18"/>
          <w:szCs w:val="18"/>
          <w:lang w:val="en-US"/>
        </w:rPr>
        <w:t xml:space="preserve"> </w:t>
      </w:r>
      <w:r w:rsidR="006D23C6">
        <w:rPr>
          <w:rFonts w:ascii="Calibri" w:hAnsi="Calibri" w:cs="Calibri"/>
          <w:sz w:val="18"/>
          <w:szCs w:val="18"/>
          <w:lang w:val="en-US"/>
        </w:rPr>
        <w:tab/>
        <w:t>14</w:t>
      </w:r>
    </w:p>
    <w:p w14:paraId="06994702" w14:textId="77777777" w:rsidR="00F96849" w:rsidRDefault="00F96849" w:rsidP="006D23C6">
      <w:pPr>
        <w:pStyle w:val="ListParagraph"/>
        <w:numPr>
          <w:ilvl w:val="1"/>
          <w:numId w:val="32"/>
        </w:numPr>
        <w:tabs>
          <w:tab w:val="left" w:pos="8647"/>
        </w:tabs>
        <w:rPr>
          <w:rFonts w:ascii="Calibri" w:hAnsi="Calibri" w:cs="Calibri"/>
          <w:sz w:val="18"/>
          <w:szCs w:val="18"/>
          <w:lang w:val="en-US"/>
        </w:rPr>
      </w:pPr>
      <w:r w:rsidRPr="0082200E">
        <w:rPr>
          <w:rFonts w:ascii="Calibri" w:hAnsi="Calibri" w:cs="Calibri"/>
          <w:sz w:val="18"/>
          <w:szCs w:val="18"/>
          <w:lang w:val="en-US"/>
        </w:rPr>
        <w:t>Open disclosure policy</w:t>
      </w:r>
      <w:r w:rsidRPr="0082200E">
        <w:rPr>
          <w:rFonts w:ascii="Calibri" w:hAnsi="Calibri" w:cs="Calibri"/>
          <w:sz w:val="18"/>
          <w:szCs w:val="18"/>
          <w:lang w:val="en-US"/>
        </w:rPr>
        <w:tab/>
        <w:t>14</w:t>
      </w:r>
    </w:p>
    <w:p w14:paraId="4145C416" w14:textId="2F5AF407" w:rsidR="00F96849" w:rsidRDefault="00F96849" w:rsidP="006D23C6">
      <w:pPr>
        <w:pStyle w:val="ListParagraph"/>
        <w:numPr>
          <w:ilvl w:val="1"/>
          <w:numId w:val="32"/>
        </w:numPr>
        <w:tabs>
          <w:tab w:val="left" w:pos="8647"/>
        </w:tabs>
        <w:rPr>
          <w:rFonts w:ascii="Calibri" w:hAnsi="Calibri" w:cs="Calibri"/>
          <w:sz w:val="18"/>
          <w:szCs w:val="18"/>
          <w:lang w:val="en-US"/>
        </w:rPr>
      </w:pPr>
      <w:r w:rsidRPr="00570953">
        <w:rPr>
          <w:rFonts w:ascii="Calibri" w:hAnsi="Calibri" w:cs="Calibri"/>
          <w:sz w:val="18"/>
          <w:szCs w:val="18"/>
          <w:lang w:val="en-US"/>
        </w:rPr>
        <w:t>Clarification</w:t>
      </w:r>
      <w:r w:rsidRPr="00570953">
        <w:rPr>
          <w:rFonts w:ascii="Calibri" w:hAnsi="Calibri" w:cs="Calibri"/>
          <w:sz w:val="18"/>
          <w:szCs w:val="18"/>
          <w:lang w:val="en-US"/>
        </w:rPr>
        <w:tab/>
        <w:t>1</w:t>
      </w:r>
      <w:r w:rsidR="006D23C6">
        <w:rPr>
          <w:rFonts w:ascii="Calibri" w:hAnsi="Calibri" w:cs="Calibri"/>
          <w:sz w:val="18"/>
          <w:szCs w:val="18"/>
          <w:lang w:val="en-US"/>
        </w:rPr>
        <w:t>4</w:t>
      </w:r>
    </w:p>
    <w:p w14:paraId="2C8047DA" w14:textId="58A444B7" w:rsidR="00F96849" w:rsidRDefault="00F96849" w:rsidP="006D23C6">
      <w:pPr>
        <w:pStyle w:val="ListParagraph"/>
        <w:numPr>
          <w:ilvl w:val="1"/>
          <w:numId w:val="32"/>
        </w:numPr>
        <w:tabs>
          <w:tab w:val="left" w:pos="8647"/>
        </w:tabs>
        <w:rPr>
          <w:rFonts w:ascii="Calibri" w:hAnsi="Calibri" w:cs="Calibri"/>
          <w:sz w:val="18"/>
          <w:szCs w:val="18"/>
          <w:lang w:val="en-US"/>
        </w:rPr>
      </w:pPr>
      <w:r w:rsidRPr="00570953">
        <w:rPr>
          <w:rFonts w:ascii="Calibri" w:hAnsi="Calibri" w:cs="Calibri"/>
          <w:sz w:val="18"/>
          <w:szCs w:val="18"/>
          <w:lang w:val="en-US"/>
        </w:rPr>
        <w:t>Insurance</w:t>
      </w:r>
      <w:r w:rsidRPr="00570953">
        <w:rPr>
          <w:rFonts w:ascii="Calibri" w:hAnsi="Calibri" w:cs="Calibri"/>
          <w:sz w:val="18"/>
          <w:szCs w:val="18"/>
          <w:lang w:val="en-US"/>
        </w:rPr>
        <w:tab/>
        <w:t>1</w:t>
      </w:r>
      <w:r w:rsidR="006D23C6">
        <w:rPr>
          <w:rFonts w:ascii="Calibri" w:hAnsi="Calibri" w:cs="Calibri"/>
          <w:sz w:val="18"/>
          <w:szCs w:val="18"/>
          <w:lang w:val="en-US"/>
        </w:rPr>
        <w:t>4</w:t>
      </w:r>
    </w:p>
    <w:p w14:paraId="50513117" w14:textId="68F5D017" w:rsidR="00F96849" w:rsidRDefault="00F96849" w:rsidP="006D23C6">
      <w:pPr>
        <w:pStyle w:val="ListParagraph"/>
        <w:numPr>
          <w:ilvl w:val="1"/>
          <w:numId w:val="32"/>
        </w:numPr>
        <w:tabs>
          <w:tab w:val="left" w:pos="8647"/>
        </w:tabs>
        <w:rPr>
          <w:rFonts w:ascii="Calibri" w:hAnsi="Calibri" w:cs="Calibri"/>
          <w:sz w:val="18"/>
          <w:szCs w:val="18"/>
          <w:lang w:val="en-US"/>
        </w:rPr>
      </w:pPr>
      <w:r w:rsidRPr="00570953">
        <w:rPr>
          <w:rFonts w:ascii="Calibri" w:hAnsi="Calibri" w:cs="Calibri"/>
          <w:sz w:val="18"/>
          <w:szCs w:val="18"/>
          <w:lang w:val="en-US"/>
        </w:rPr>
        <w:t>Revision</w:t>
      </w:r>
      <w:r w:rsidRPr="00570953">
        <w:rPr>
          <w:rFonts w:ascii="Calibri" w:hAnsi="Calibri" w:cs="Calibri"/>
          <w:sz w:val="18"/>
          <w:szCs w:val="18"/>
          <w:lang w:val="en-US"/>
        </w:rPr>
        <w:tab/>
        <w:t>1</w:t>
      </w:r>
      <w:r w:rsidR="006D23C6">
        <w:rPr>
          <w:rFonts w:ascii="Calibri" w:hAnsi="Calibri" w:cs="Calibri"/>
          <w:sz w:val="18"/>
          <w:szCs w:val="18"/>
          <w:lang w:val="en-US"/>
        </w:rPr>
        <w:t>5</w:t>
      </w:r>
    </w:p>
    <w:p w14:paraId="4CCE9B16" w14:textId="77777777" w:rsidR="00570953" w:rsidRDefault="00570953" w:rsidP="00892247">
      <w:pPr>
        <w:pStyle w:val="ListParagraph"/>
        <w:ind w:left="0"/>
        <w:rPr>
          <w:rFonts w:ascii="Calibri" w:hAnsi="Calibri" w:cs="Calibri"/>
          <w:sz w:val="18"/>
          <w:szCs w:val="18"/>
          <w:lang w:val="en-US"/>
        </w:rPr>
      </w:pPr>
    </w:p>
    <w:p w14:paraId="55D5105A" w14:textId="182B364B" w:rsidR="00F96849" w:rsidRDefault="00F96849" w:rsidP="006D23C6">
      <w:pPr>
        <w:pStyle w:val="ListParagraph"/>
        <w:tabs>
          <w:tab w:val="left" w:pos="8647"/>
        </w:tabs>
        <w:ind w:left="0"/>
        <w:rPr>
          <w:rFonts w:ascii="Calibri" w:hAnsi="Calibri" w:cs="Calibri"/>
          <w:sz w:val="18"/>
          <w:szCs w:val="18"/>
          <w:lang w:val="en-US"/>
        </w:rPr>
      </w:pPr>
      <w:r w:rsidRPr="000C3F17">
        <w:rPr>
          <w:rFonts w:ascii="Calibri" w:hAnsi="Calibri" w:cs="Calibri"/>
          <w:sz w:val="18"/>
          <w:szCs w:val="18"/>
          <w:lang w:val="en-US"/>
        </w:rPr>
        <w:t>Guidelines for Visiting Practitioners</w:t>
      </w:r>
      <w:r w:rsidRPr="000C3F17">
        <w:rPr>
          <w:rFonts w:ascii="Calibri" w:hAnsi="Calibri" w:cs="Calibri"/>
          <w:sz w:val="18"/>
          <w:szCs w:val="18"/>
          <w:lang w:val="en-US"/>
        </w:rPr>
        <w:tab/>
        <w:t>16</w:t>
      </w:r>
    </w:p>
    <w:p w14:paraId="2EC3779C" w14:textId="77777777" w:rsidR="006D23C6" w:rsidRPr="000C3F17" w:rsidRDefault="006D23C6" w:rsidP="006D23C6">
      <w:pPr>
        <w:pStyle w:val="ListParagraph"/>
        <w:tabs>
          <w:tab w:val="left" w:pos="8647"/>
        </w:tabs>
        <w:ind w:left="0"/>
        <w:rPr>
          <w:rFonts w:ascii="Calibri" w:hAnsi="Calibri" w:cs="Calibri"/>
          <w:sz w:val="18"/>
          <w:szCs w:val="18"/>
          <w:lang w:val="en-US"/>
        </w:rPr>
      </w:pPr>
    </w:p>
    <w:p w14:paraId="69E13418" w14:textId="14DF5F68" w:rsidR="00F96849" w:rsidRDefault="00F96849" w:rsidP="001F14AF">
      <w:pPr>
        <w:pStyle w:val="ListParagraph"/>
        <w:tabs>
          <w:tab w:val="left" w:pos="8647"/>
        </w:tabs>
        <w:ind w:left="0"/>
        <w:rPr>
          <w:rFonts w:ascii="Calibri" w:hAnsi="Calibri" w:cs="Calibri"/>
          <w:sz w:val="18"/>
          <w:szCs w:val="18"/>
          <w:lang w:val="en-US"/>
        </w:rPr>
      </w:pPr>
      <w:r w:rsidRPr="000C3F17">
        <w:rPr>
          <w:rFonts w:ascii="Calibri" w:hAnsi="Calibri" w:cs="Calibri"/>
          <w:sz w:val="18"/>
          <w:szCs w:val="18"/>
          <w:lang w:val="en-US"/>
        </w:rPr>
        <w:t>Patient information and consent to medical treatment</w:t>
      </w:r>
      <w:r w:rsidRPr="000C3F17">
        <w:rPr>
          <w:rFonts w:ascii="Calibri" w:hAnsi="Calibri" w:cs="Calibri"/>
          <w:sz w:val="18"/>
          <w:szCs w:val="18"/>
          <w:lang w:val="en-US"/>
        </w:rPr>
        <w:tab/>
        <w:t>19</w:t>
      </w:r>
    </w:p>
    <w:p w14:paraId="51FE6124" w14:textId="77777777" w:rsidR="001F14AF" w:rsidRPr="000C3F17" w:rsidRDefault="001F14AF" w:rsidP="001F14AF">
      <w:pPr>
        <w:pStyle w:val="ListParagraph"/>
        <w:tabs>
          <w:tab w:val="left" w:pos="8647"/>
        </w:tabs>
        <w:ind w:left="0"/>
        <w:rPr>
          <w:rFonts w:ascii="Calibri" w:hAnsi="Calibri" w:cs="Calibri"/>
          <w:sz w:val="18"/>
          <w:szCs w:val="18"/>
          <w:lang w:val="en-US"/>
        </w:rPr>
      </w:pPr>
    </w:p>
    <w:p w14:paraId="7F987008" w14:textId="585BD71F" w:rsidR="00F96849" w:rsidRPr="000C3F17" w:rsidRDefault="00F96849" w:rsidP="001F14AF">
      <w:pPr>
        <w:pStyle w:val="ListParagraph"/>
        <w:tabs>
          <w:tab w:val="left" w:pos="8647"/>
        </w:tabs>
        <w:ind w:left="0"/>
        <w:rPr>
          <w:rFonts w:ascii="Calibri" w:hAnsi="Calibri" w:cs="Calibri"/>
          <w:sz w:val="18"/>
          <w:szCs w:val="18"/>
          <w:lang w:val="en-US"/>
        </w:rPr>
      </w:pPr>
      <w:r w:rsidRPr="000C3F17">
        <w:rPr>
          <w:rFonts w:ascii="Calibri" w:hAnsi="Calibri" w:cs="Calibri"/>
          <w:sz w:val="18"/>
          <w:szCs w:val="18"/>
          <w:lang w:val="en-US"/>
        </w:rPr>
        <w:t>Visiting Practitioner duty of care</w:t>
      </w:r>
      <w:r w:rsidRPr="000C3F17">
        <w:rPr>
          <w:rFonts w:ascii="Calibri" w:hAnsi="Calibri" w:cs="Calibri"/>
          <w:sz w:val="18"/>
          <w:szCs w:val="18"/>
          <w:lang w:val="en-US"/>
        </w:rPr>
        <w:tab/>
        <w:t>20</w:t>
      </w:r>
    </w:p>
    <w:p w14:paraId="160ED1A7" w14:textId="77777777" w:rsidR="00F96849" w:rsidRPr="000C3F17" w:rsidRDefault="00F96849" w:rsidP="00892247">
      <w:pPr>
        <w:pStyle w:val="ListParagraph"/>
        <w:ind w:left="0"/>
        <w:rPr>
          <w:rFonts w:ascii="Calibri" w:hAnsi="Calibri" w:cs="Calibri"/>
          <w:sz w:val="22"/>
          <w:szCs w:val="22"/>
          <w:lang w:val="en-US"/>
        </w:rPr>
      </w:pPr>
      <w:r w:rsidRPr="000C3F17">
        <w:rPr>
          <w:rFonts w:ascii="Calibri" w:hAnsi="Calibri" w:cs="Calibri"/>
          <w:sz w:val="22"/>
          <w:szCs w:val="22"/>
          <w:lang w:val="en-US"/>
        </w:rPr>
        <w:tab/>
      </w:r>
      <w:r w:rsidRPr="000C3F17">
        <w:rPr>
          <w:rFonts w:ascii="Calibri" w:hAnsi="Calibri" w:cs="Calibri"/>
          <w:sz w:val="22"/>
          <w:szCs w:val="22"/>
          <w:lang w:val="en-US"/>
        </w:rPr>
        <w:tab/>
      </w:r>
    </w:p>
    <w:p w14:paraId="518DB920" w14:textId="77777777" w:rsidR="00F96849" w:rsidRPr="000C3F17" w:rsidRDefault="00F96849" w:rsidP="00F96849">
      <w:pPr>
        <w:pStyle w:val="ListParagraph"/>
        <w:rPr>
          <w:rFonts w:ascii="Calibri" w:hAnsi="Calibri" w:cs="Calibri"/>
          <w:sz w:val="22"/>
          <w:szCs w:val="22"/>
          <w:lang w:val="en-US"/>
        </w:rPr>
      </w:pPr>
      <w:r w:rsidRPr="000C3F17">
        <w:rPr>
          <w:rFonts w:ascii="Calibri" w:hAnsi="Calibri" w:cs="Calibri"/>
          <w:sz w:val="22"/>
          <w:szCs w:val="22"/>
          <w:lang w:val="en-US"/>
        </w:rPr>
        <w:tab/>
      </w:r>
      <w:r w:rsidRPr="000C3F17">
        <w:rPr>
          <w:rFonts w:ascii="Calibri" w:hAnsi="Calibri" w:cs="Calibri"/>
          <w:sz w:val="22"/>
          <w:szCs w:val="22"/>
          <w:lang w:val="en-US"/>
        </w:rPr>
        <w:tab/>
      </w:r>
    </w:p>
    <w:p w14:paraId="4503E913" w14:textId="77777777" w:rsidR="00F96849" w:rsidRPr="00F96849" w:rsidRDefault="00F96849" w:rsidP="00F96849">
      <w:pPr>
        <w:pStyle w:val="ListParagraph"/>
        <w:rPr>
          <w:rFonts w:ascii="Calibri" w:hAnsi="Calibri" w:cs="Calibri"/>
          <w:sz w:val="22"/>
          <w:szCs w:val="22"/>
          <w:lang w:val="en-US"/>
        </w:rPr>
      </w:pPr>
      <w:r w:rsidRPr="00F96849">
        <w:rPr>
          <w:rFonts w:ascii="Calibri" w:hAnsi="Calibri" w:cs="Calibri"/>
          <w:sz w:val="22"/>
          <w:szCs w:val="22"/>
          <w:lang w:val="en-US"/>
        </w:rPr>
        <w:tab/>
      </w:r>
      <w:r w:rsidRPr="00F96849">
        <w:rPr>
          <w:rFonts w:ascii="Calibri" w:hAnsi="Calibri" w:cs="Calibri"/>
          <w:sz w:val="22"/>
          <w:szCs w:val="22"/>
          <w:lang w:val="en-US"/>
        </w:rPr>
        <w:tab/>
      </w:r>
    </w:p>
    <w:p w14:paraId="42115FAF" w14:textId="77777777" w:rsidR="00F96849" w:rsidRPr="00F96849" w:rsidRDefault="00F96849" w:rsidP="00F96849">
      <w:pPr>
        <w:pStyle w:val="ListParagraph"/>
        <w:rPr>
          <w:rFonts w:ascii="Calibri" w:hAnsi="Calibri" w:cs="Calibri"/>
          <w:sz w:val="22"/>
          <w:szCs w:val="22"/>
          <w:lang w:val="en-US"/>
        </w:rPr>
      </w:pPr>
      <w:r w:rsidRPr="00F96849">
        <w:rPr>
          <w:rFonts w:ascii="Calibri" w:hAnsi="Calibri" w:cs="Calibri"/>
          <w:sz w:val="22"/>
          <w:szCs w:val="22"/>
          <w:lang w:val="en-US"/>
        </w:rPr>
        <w:tab/>
      </w:r>
      <w:r w:rsidRPr="00F96849">
        <w:rPr>
          <w:rFonts w:ascii="Calibri" w:hAnsi="Calibri" w:cs="Calibri"/>
          <w:sz w:val="22"/>
          <w:szCs w:val="22"/>
          <w:lang w:val="en-US"/>
        </w:rPr>
        <w:tab/>
      </w:r>
    </w:p>
    <w:p w14:paraId="2F9097FD" w14:textId="77777777" w:rsidR="00F96849" w:rsidRPr="00F96849" w:rsidRDefault="00F96849" w:rsidP="00F96849">
      <w:pPr>
        <w:pStyle w:val="ListParagraph"/>
        <w:rPr>
          <w:rFonts w:ascii="Calibri" w:hAnsi="Calibri" w:cs="Calibri"/>
          <w:sz w:val="22"/>
          <w:szCs w:val="22"/>
          <w:lang w:val="en-US"/>
        </w:rPr>
      </w:pPr>
      <w:r w:rsidRPr="00F96849">
        <w:rPr>
          <w:rFonts w:ascii="Calibri" w:hAnsi="Calibri" w:cs="Calibri"/>
          <w:sz w:val="22"/>
          <w:szCs w:val="22"/>
          <w:lang w:val="en-US"/>
        </w:rPr>
        <w:tab/>
      </w:r>
      <w:r w:rsidRPr="00F96849">
        <w:rPr>
          <w:rFonts w:ascii="Calibri" w:hAnsi="Calibri" w:cs="Calibri"/>
          <w:sz w:val="22"/>
          <w:szCs w:val="22"/>
          <w:lang w:val="en-US"/>
        </w:rPr>
        <w:tab/>
      </w:r>
    </w:p>
    <w:p w14:paraId="59238F76" w14:textId="77777777" w:rsidR="00F96849" w:rsidRPr="00F96849" w:rsidRDefault="00F96849" w:rsidP="00F96849">
      <w:pPr>
        <w:pStyle w:val="ListParagraph"/>
        <w:rPr>
          <w:rFonts w:ascii="Calibri" w:hAnsi="Calibri" w:cs="Calibri"/>
          <w:sz w:val="22"/>
          <w:szCs w:val="22"/>
          <w:lang w:val="en-US"/>
        </w:rPr>
      </w:pPr>
      <w:r w:rsidRPr="00F96849">
        <w:rPr>
          <w:rFonts w:ascii="Calibri" w:hAnsi="Calibri" w:cs="Calibri"/>
          <w:sz w:val="22"/>
          <w:szCs w:val="22"/>
          <w:lang w:val="en-US"/>
        </w:rPr>
        <w:tab/>
      </w:r>
      <w:r w:rsidRPr="00F96849">
        <w:rPr>
          <w:rFonts w:ascii="Calibri" w:hAnsi="Calibri" w:cs="Calibri"/>
          <w:sz w:val="22"/>
          <w:szCs w:val="22"/>
          <w:lang w:val="en-US"/>
        </w:rPr>
        <w:tab/>
      </w:r>
    </w:p>
    <w:p w14:paraId="444397CE" w14:textId="77777777" w:rsidR="00F96849" w:rsidRPr="00F96849" w:rsidRDefault="00F96849" w:rsidP="00F96849">
      <w:pPr>
        <w:pStyle w:val="ListParagraph"/>
        <w:rPr>
          <w:rFonts w:ascii="Calibri" w:hAnsi="Calibri" w:cs="Calibri"/>
          <w:sz w:val="22"/>
          <w:szCs w:val="22"/>
          <w:lang w:val="en-US"/>
        </w:rPr>
      </w:pPr>
    </w:p>
    <w:p w14:paraId="70238FED" w14:textId="77777777" w:rsidR="00F96849" w:rsidRPr="00F96849" w:rsidRDefault="00F96849" w:rsidP="00F96849">
      <w:pPr>
        <w:pStyle w:val="ListParagraph"/>
        <w:rPr>
          <w:rFonts w:ascii="Calibri" w:hAnsi="Calibri" w:cs="Calibri"/>
          <w:sz w:val="22"/>
          <w:szCs w:val="22"/>
          <w:lang w:val="en-US"/>
        </w:rPr>
      </w:pPr>
    </w:p>
    <w:p w14:paraId="1F556BFD" w14:textId="77777777" w:rsidR="00F96849" w:rsidRPr="00F96849" w:rsidRDefault="00F96849" w:rsidP="00F96849">
      <w:pPr>
        <w:pStyle w:val="ListParagraph"/>
        <w:rPr>
          <w:rFonts w:ascii="Calibri" w:hAnsi="Calibri" w:cs="Calibri"/>
          <w:sz w:val="22"/>
          <w:szCs w:val="22"/>
          <w:lang w:val="en-US"/>
        </w:rPr>
      </w:pPr>
    </w:p>
    <w:p w14:paraId="2B1C8A2D" w14:textId="77777777" w:rsidR="00F96849" w:rsidRPr="00F96849" w:rsidRDefault="00F96849" w:rsidP="00F96849">
      <w:pPr>
        <w:pStyle w:val="ListParagraph"/>
        <w:rPr>
          <w:rFonts w:ascii="Calibri" w:hAnsi="Calibri" w:cs="Calibri"/>
          <w:sz w:val="22"/>
          <w:szCs w:val="22"/>
          <w:lang w:val="en-US"/>
        </w:rPr>
      </w:pPr>
    </w:p>
    <w:p w14:paraId="00ED9BD8" w14:textId="77777777" w:rsidR="00F96849" w:rsidRPr="00F96849" w:rsidRDefault="00F96849" w:rsidP="00F96849">
      <w:pPr>
        <w:pStyle w:val="ListParagraph"/>
        <w:rPr>
          <w:rFonts w:ascii="Calibri" w:hAnsi="Calibri" w:cs="Calibri"/>
          <w:sz w:val="22"/>
          <w:szCs w:val="22"/>
          <w:lang w:val="en-US"/>
        </w:rPr>
      </w:pPr>
      <w:r w:rsidRPr="00F96849">
        <w:rPr>
          <w:rFonts w:ascii="Calibri" w:hAnsi="Calibri" w:cs="Calibri"/>
          <w:sz w:val="22"/>
          <w:szCs w:val="22"/>
          <w:lang w:val="en-US"/>
        </w:rPr>
        <w:t xml:space="preserve"> </w:t>
      </w:r>
    </w:p>
    <w:p w14:paraId="70084AE9" w14:textId="77777777" w:rsidR="007F6DF0" w:rsidRDefault="007F6DF0" w:rsidP="00395B69">
      <w:pPr>
        <w:pStyle w:val="ListParagraph"/>
        <w:ind w:left="0"/>
        <w:rPr>
          <w:rFonts w:ascii="Calibri" w:hAnsi="Calibri" w:cs="Calibri"/>
          <w:sz w:val="22"/>
          <w:szCs w:val="22"/>
          <w:lang w:val="en-US"/>
        </w:rPr>
      </w:pPr>
    </w:p>
    <w:p w14:paraId="7EC96BD0" w14:textId="77777777" w:rsidR="00632C0A" w:rsidRDefault="00632C0A">
      <w:pPr>
        <w:rPr>
          <w:rFonts w:ascii="Calibri" w:hAnsi="Calibri" w:cs="Calibri"/>
          <w:sz w:val="22"/>
          <w:szCs w:val="22"/>
          <w:lang w:val="en-US"/>
        </w:rPr>
      </w:pPr>
      <w:r>
        <w:rPr>
          <w:rFonts w:ascii="Calibri" w:hAnsi="Calibri" w:cs="Calibri"/>
          <w:sz w:val="22"/>
          <w:szCs w:val="22"/>
          <w:lang w:val="en-US"/>
        </w:rPr>
        <w:br w:type="page"/>
      </w:r>
    </w:p>
    <w:p w14:paraId="3680697D" w14:textId="0969D012" w:rsidR="00F96849" w:rsidRPr="00632C0A" w:rsidRDefault="00F96849" w:rsidP="00395B69">
      <w:pPr>
        <w:pStyle w:val="ListParagraph"/>
        <w:ind w:left="0"/>
        <w:rPr>
          <w:rFonts w:ascii="Calibri" w:hAnsi="Calibri" w:cs="Calibri"/>
          <w:b/>
          <w:bCs/>
          <w:sz w:val="22"/>
          <w:szCs w:val="22"/>
          <w:lang w:val="en-US"/>
        </w:rPr>
      </w:pPr>
      <w:r w:rsidRPr="00632C0A">
        <w:rPr>
          <w:rFonts w:ascii="Calibri" w:hAnsi="Calibri" w:cs="Calibri"/>
          <w:b/>
          <w:bCs/>
          <w:sz w:val="22"/>
          <w:szCs w:val="22"/>
          <w:lang w:val="en-US"/>
        </w:rPr>
        <w:lastRenderedPageBreak/>
        <w:t>INTRODUCTION TO HOSPITAL BY-LAWS</w:t>
      </w:r>
    </w:p>
    <w:p w14:paraId="775BA6D7" w14:textId="77777777" w:rsidR="00F96849" w:rsidRPr="00F96849" w:rsidRDefault="00F96849" w:rsidP="00395B69">
      <w:pPr>
        <w:pStyle w:val="ListParagraph"/>
        <w:ind w:left="0"/>
        <w:rPr>
          <w:rFonts w:ascii="Calibri" w:hAnsi="Calibri" w:cs="Calibri"/>
          <w:sz w:val="22"/>
          <w:szCs w:val="22"/>
          <w:lang w:val="en-US"/>
        </w:rPr>
      </w:pPr>
    </w:p>
    <w:p w14:paraId="121C87E2" w14:textId="77777777" w:rsidR="00F96849" w:rsidRPr="00632C0A" w:rsidRDefault="00F96849" w:rsidP="00395B69">
      <w:pPr>
        <w:pStyle w:val="ListParagraph"/>
        <w:ind w:left="0"/>
        <w:rPr>
          <w:rFonts w:ascii="Calibri" w:hAnsi="Calibri" w:cs="Calibri"/>
          <w:b/>
          <w:bCs/>
          <w:sz w:val="22"/>
          <w:szCs w:val="22"/>
          <w:lang w:val="en-US"/>
        </w:rPr>
      </w:pPr>
      <w:r w:rsidRPr="00632C0A">
        <w:rPr>
          <w:rFonts w:ascii="Calibri" w:hAnsi="Calibri" w:cs="Calibri"/>
          <w:b/>
          <w:bCs/>
          <w:sz w:val="22"/>
          <w:szCs w:val="22"/>
          <w:lang w:val="en-US"/>
        </w:rPr>
        <w:t>Objective</w:t>
      </w:r>
    </w:p>
    <w:p w14:paraId="691A039A" w14:textId="1CAD90A5" w:rsidR="00F96849" w:rsidRPr="00F96849" w:rsidRDefault="00F96849" w:rsidP="00395B69">
      <w:pPr>
        <w:pStyle w:val="ListParagraph"/>
        <w:ind w:left="0"/>
        <w:rPr>
          <w:rFonts w:ascii="Calibri" w:hAnsi="Calibri" w:cs="Calibri"/>
          <w:sz w:val="22"/>
          <w:szCs w:val="22"/>
          <w:lang w:val="en-US"/>
        </w:rPr>
      </w:pPr>
      <w:r w:rsidRPr="00F96849">
        <w:rPr>
          <w:rFonts w:ascii="Calibri" w:hAnsi="Calibri" w:cs="Calibri"/>
          <w:sz w:val="22"/>
          <w:szCs w:val="22"/>
          <w:lang w:val="en-US"/>
        </w:rPr>
        <w:t>To enhance the quality of care for the patient and improve the working atmosphere for the clinicians and nursing staff.</w:t>
      </w:r>
    </w:p>
    <w:p w14:paraId="7814CE21" w14:textId="77777777" w:rsidR="007A14CE" w:rsidRPr="007A14CE" w:rsidRDefault="00F96849" w:rsidP="007A14CE">
      <w:pPr>
        <w:pStyle w:val="ListParagraph"/>
        <w:ind w:left="0"/>
        <w:rPr>
          <w:rFonts w:ascii="Calibri" w:hAnsi="Calibri" w:cs="Calibri"/>
          <w:sz w:val="22"/>
          <w:szCs w:val="22"/>
          <w:lang w:val="en-US"/>
        </w:rPr>
      </w:pPr>
      <w:r w:rsidRPr="00F96849">
        <w:rPr>
          <w:rFonts w:ascii="Calibri" w:hAnsi="Calibri" w:cs="Calibri"/>
          <w:sz w:val="22"/>
          <w:szCs w:val="22"/>
          <w:lang w:val="en-US"/>
        </w:rPr>
        <w:t xml:space="preserve">Responsibility for major decisions involving policy with the </w:t>
      </w:r>
      <w:r w:rsidR="007A14CE" w:rsidRPr="007A14CE">
        <w:rPr>
          <w:rFonts w:ascii="Calibri" w:hAnsi="Calibri" w:cs="Calibri"/>
          <w:sz w:val="22"/>
          <w:szCs w:val="22"/>
          <w:lang w:val="en-US"/>
        </w:rPr>
        <w:t>Minchinbury Community Hospital</w:t>
      </w:r>
    </w:p>
    <w:p w14:paraId="2609278E" w14:textId="5134C08C" w:rsidR="00F96849" w:rsidRPr="00F96849" w:rsidRDefault="00F96849" w:rsidP="00395B69">
      <w:pPr>
        <w:pStyle w:val="ListParagraph"/>
        <w:ind w:left="0"/>
        <w:rPr>
          <w:rFonts w:ascii="Calibri" w:hAnsi="Calibri" w:cs="Calibri"/>
          <w:sz w:val="22"/>
          <w:szCs w:val="22"/>
          <w:lang w:val="en-US"/>
        </w:rPr>
      </w:pPr>
      <w:r w:rsidRPr="00F96849">
        <w:rPr>
          <w:rFonts w:ascii="Calibri" w:hAnsi="Calibri" w:cs="Calibri"/>
          <w:sz w:val="22"/>
          <w:szCs w:val="22"/>
          <w:lang w:val="en-US"/>
        </w:rPr>
        <w:t>will rest ultimately with the licensee. The hospital will be operated on a day-to-day basis by the Hospital Director or as nominated by the Board.</w:t>
      </w:r>
    </w:p>
    <w:p w14:paraId="483F28AF" w14:textId="77777777" w:rsidR="00F96849" w:rsidRPr="00F96849" w:rsidRDefault="00F96849" w:rsidP="00395B69">
      <w:pPr>
        <w:pStyle w:val="ListParagraph"/>
        <w:ind w:left="0"/>
        <w:rPr>
          <w:rFonts w:ascii="Calibri" w:hAnsi="Calibri" w:cs="Calibri"/>
          <w:sz w:val="22"/>
          <w:szCs w:val="22"/>
          <w:lang w:val="en-US"/>
        </w:rPr>
      </w:pPr>
    </w:p>
    <w:p w14:paraId="3A08A0F5" w14:textId="77777777" w:rsidR="00F96849" w:rsidRPr="002555EF" w:rsidRDefault="00F96849" w:rsidP="00395B69">
      <w:pPr>
        <w:pStyle w:val="ListParagraph"/>
        <w:ind w:left="0"/>
        <w:rPr>
          <w:rFonts w:ascii="Calibri" w:hAnsi="Calibri" w:cs="Calibri"/>
          <w:b/>
          <w:bCs/>
          <w:sz w:val="22"/>
          <w:szCs w:val="22"/>
          <w:lang w:val="en-US"/>
        </w:rPr>
      </w:pPr>
      <w:r w:rsidRPr="002555EF">
        <w:rPr>
          <w:rFonts w:ascii="Calibri" w:hAnsi="Calibri" w:cs="Calibri"/>
          <w:b/>
          <w:bCs/>
          <w:sz w:val="22"/>
          <w:szCs w:val="22"/>
          <w:lang w:val="en-US"/>
        </w:rPr>
        <w:t>Preamble</w:t>
      </w:r>
    </w:p>
    <w:p w14:paraId="7813B99B" w14:textId="63D2AA25" w:rsidR="00F96849" w:rsidRPr="00F96849" w:rsidRDefault="00F96849" w:rsidP="00395B69">
      <w:pPr>
        <w:pStyle w:val="ListParagraph"/>
        <w:ind w:left="0"/>
        <w:rPr>
          <w:rFonts w:ascii="Calibri" w:hAnsi="Calibri" w:cs="Calibri"/>
          <w:sz w:val="22"/>
          <w:szCs w:val="22"/>
          <w:lang w:val="en-US"/>
        </w:rPr>
      </w:pPr>
      <w:r w:rsidRPr="00F96849">
        <w:rPr>
          <w:rFonts w:ascii="Calibri" w:hAnsi="Calibri" w:cs="Calibri"/>
          <w:sz w:val="22"/>
          <w:szCs w:val="22"/>
          <w:lang w:val="en-US"/>
        </w:rPr>
        <w:t xml:space="preserve">The following By-Laws determine the process for appointment of Visiting Practitioners and their accreditation as well as their clinical and administrative responsibilities. The </w:t>
      </w:r>
      <w:r w:rsidR="002555EF" w:rsidRPr="00F96849">
        <w:rPr>
          <w:rFonts w:ascii="Calibri" w:hAnsi="Calibri" w:cs="Calibri"/>
          <w:sz w:val="22"/>
          <w:szCs w:val="22"/>
          <w:lang w:val="en-US"/>
        </w:rPr>
        <w:t>licensee</w:t>
      </w:r>
      <w:r w:rsidRPr="00F96849">
        <w:rPr>
          <w:rFonts w:ascii="Calibri" w:hAnsi="Calibri" w:cs="Calibri"/>
          <w:sz w:val="22"/>
          <w:szCs w:val="22"/>
          <w:lang w:val="en-US"/>
        </w:rPr>
        <w:t xml:space="preserve"> recognises that the primary therapeutic relationship is between the Visiting Practitioner (VP) and the patient and that the hospitals </w:t>
      </w:r>
      <w:r w:rsidR="00A37E75" w:rsidRPr="00F96849">
        <w:rPr>
          <w:rFonts w:ascii="Calibri" w:hAnsi="Calibri" w:cs="Calibri"/>
          <w:sz w:val="22"/>
          <w:szCs w:val="22"/>
          <w:lang w:val="en-US"/>
        </w:rPr>
        <w:t>share</w:t>
      </w:r>
      <w:r w:rsidRPr="00F96849">
        <w:rPr>
          <w:rFonts w:ascii="Calibri" w:hAnsi="Calibri" w:cs="Calibri"/>
          <w:sz w:val="22"/>
          <w:szCs w:val="22"/>
          <w:lang w:val="en-US"/>
        </w:rPr>
        <w:t xml:space="preserve"> the responsibility for maintaining standards.</w:t>
      </w:r>
    </w:p>
    <w:p w14:paraId="27C47103" w14:textId="77777777" w:rsidR="00F96849" w:rsidRPr="00F96849" w:rsidRDefault="00F96849" w:rsidP="00395B69">
      <w:pPr>
        <w:pStyle w:val="ListParagraph"/>
        <w:ind w:left="0"/>
        <w:rPr>
          <w:rFonts w:ascii="Calibri" w:hAnsi="Calibri" w:cs="Calibri"/>
          <w:sz w:val="22"/>
          <w:szCs w:val="22"/>
          <w:lang w:val="en-US"/>
        </w:rPr>
      </w:pPr>
    </w:p>
    <w:p w14:paraId="363043C0" w14:textId="77777777" w:rsidR="00F96849" w:rsidRPr="002555EF" w:rsidRDefault="00F96849" w:rsidP="00395B69">
      <w:pPr>
        <w:pStyle w:val="ListParagraph"/>
        <w:ind w:left="0"/>
        <w:rPr>
          <w:rFonts w:ascii="Calibri" w:hAnsi="Calibri" w:cs="Calibri"/>
          <w:b/>
          <w:bCs/>
          <w:sz w:val="22"/>
          <w:szCs w:val="22"/>
          <w:lang w:val="en-US"/>
        </w:rPr>
      </w:pPr>
      <w:r w:rsidRPr="002555EF">
        <w:rPr>
          <w:rFonts w:ascii="Calibri" w:hAnsi="Calibri" w:cs="Calibri"/>
          <w:b/>
          <w:bCs/>
          <w:sz w:val="22"/>
          <w:szCs w:val="22"/>
          <w:lang w:val="en-US"/>
        </w:rPr>
        <w:t>Name</w:t>
      </w:r>
    </w:p>
    <w:p w14:paraId="74A3F769" w14:textId="7E705526" w:rsidR="00F96849" w:rsidRPr="00F96849" w:rsidRDefault="00F96849" w:rsidP="00395B69">
      <w:pPr>
        <w:pStyle w:val="ListParagraph"/>
        <w:ind w:left="0"/>
        <w:rPr>
          <w:rFonts w:ascii="Calibri" w:hAnsi="Calibri" w:cs="Calibri"/>
          <w:sz w:val="22"/>
          <w:szCs w:val="22"/>
          <w:lang w:val="en-US"/>
        </w:rPr>
      </w:pPr>
      <w:r w:rsidRPr="00F96849">
        <w:rPr>
          <w:rFonts w:ascii="Calibri" w:hAnsi="Calibri" w:cs="Calibri"/>
          <w:sz w:val="22"/>
          <w:szCs w:val="22"/>
          <w:lang w:val="en-US"/>
        </w:rPr>
        <w:t xml:space="preserve">The name of the Hospital is </w:t>
      </w:r>
      <w:r w:rsidR="007A14CE" w:rsidRPr="007A14CE">
        <w:rPr>
          <w:rFonts w:ascii="Calibri" w:hAnsi="Calibri" w:cs="Calibri"/>
          <w:sz w:val="22"/>
          <w:szCs w:val="22"/>
          <w:lang w:val="en-US"/>
        </w:rPr>
        <w:t>Minchinbury Community Hospital</w:t>
      </w:r>
      <w:r w:rsidR="007A14CE" w:rsidRPr="007A14CE">
        <w:rPr>
          <w:rFonts w:ascii="Calibri" w:hAnsi="Calibri" w:cs="Calibri"/>
          <w:sz w:val="22"/>
          <w:szCs w:val="22"/>
          <w:lang w:val="en-US"/>
        </w:rPr>
        <w:t xml:space="preserve"> </w:t>
      </w:r>
      <w:r w:rsidRPr="007A14CE">
        <w:rPr>
          <w:rFonts w:ascii="Calibri" w:hAnsi="Calibri" w:cs="Calibri"/>
          <w:sz w:val="22"/>
          <w:szCs w:val="22"/>
          <w:lang w:val="en-US"/>
        </w:rPr>
        <w:t>Pty. Ltd,</w:t>
      </w:r>
      <w:r w:rsidRPr="00F96849">
        <w:rPr>
          <w:rFonts w:ascii="Calibri" w:hAnsi="Calibri" w:cs="Calibri"/>
          <w:sz w:val="22"/>
          <w:szCs w:val="22"/>
          <w:lang w:val="en-US"/>
        </w:rPr>
        <w:t xml:space="preserve"> which is owned by Macquarie Health Corporation Pty. Ltd. (MHC). It is operated and managed in the Macquarie Hospital Group (MHG) division.</w:t>
      </w:r>
    </w:p>
    <w:p w14:paraId="51576F1B" w14:textId="77777777" w:rsidR="00F96849" w:rsidRPr="00F96849" w:rsidRDefault="00F96849" w:rsidP="00395B69">
      <w:pPr>
        <w:pStyle w:val="ListParagraph"/>
        <w:ind w:left="0"/>
        <w:rPr>
          <w:rFonts w:ascii="Calibri" w:hAnsi="Calibri" w:cs="Calibri"/>
          <w:sz w:val="22"/>
          <w:szCs w:val="22"/>
          <w:lang w:val="en-US"/>
        </w:rPr>
      </w:pPr>
    </w:p>
    <w:p w14:paraId="224E314F" w14:textId="77777777" w:rsidR="00F96849" w:rsidRPr="002555EF" w:rsidRDefault="00F96849" w:rsidP="00395B69">
      <w:pPr>
        <w:pStyle w:val="ListParagraph"/>
        <w:ind w:left="0"/>
        <w:rPr>
          <w:rFonts w:ascii="Calibri" w:hAnsi="Calibri" w:cs="Calibri"/>
          <w:b/>
          <w:bCs/>
          <w:sz w:val="22"/>
          <w:szCs w:val="22"/>
          <w:lang w:val="en-US"/>
        </w:rPr>
      </w:pPr>
      <w:r w:rsidRPr="002555EF">
        <w:rPr>
          <w:rFonts w:ascii="Calibri" w:hAnsi="Calibri" w:cs="Calibri"/>
          <w:b/>
          <w:bCs/>
          <w:sz w:val="22"/>
          <w:szCs w:val="22"/>
          <w:lang w:val="en-US"/>
        </w:rPr>
        <w:t>Interpretation</w:t>
      </w:r>
    </w:p>
    <w:p w14:paraId="2CC656A7" w14:textId="68343506" w:rsidR="00F96849" w:rsidRPr="00F96849" w:rsidRDefault="00F96849" w:rsidP="00395B69">
      <w:pPr>
        <w:pStyle w:val="ListParagraph"/>
        <w:ind w:left="0"/>
        <w:rPr>
          <w:rFonts w:ascii="Calibri" w:hAnsi="Calibri" w:cs="Calibri"/>
          <w:sz w:val="22"/>
          <w:szCs w:val="22"/>
          <w:lang w:val="en-US"/>
        </w:rPr>
      </w:pPr>
      <w:r w:rsidRPr="00F96849">
        <w:rPr>
          <w:rFonts w:ascii="Calibri" w:hAnsi="Calibri" w:cs="Calibri"/>
          <w:sz w:val="22"/>
          <w:szCs w:val="22"/>
          <w:lang w:val="en-US"/>
        </w:rPr>
        <w:t xml:space="preserve">In these By-Laws, unless the context otherwise requires the following shall be </w:t>
      </w:r>
      <w:r w:rsidR="00A37E75" w:rsidRPr="00F96849">
        <w:rPr>
          <w:rFonts w:ascii="Calibri" w:hAnsi="Calibri" w:cs="Calibri"/>
          <w:sz w:val="22"/>
          <w:szCs w:val="22"/>
          <w:lang w:val="en-US"/>
        </w:rPr>
        <w:t xml:space="preserve">interpreted: </w:t>
      </w:r>
    </w:p>
    <w:p w14:paraId="4FF70BED" w14:textId="77777777" w:rsidR="00F96849" w:rsidRPr="00F96849" w:rsidRDefault="00F96849" w:rsidP="00395B69">
      <w:pPr>
        <w:pStyle w:val="ListParagraph"/>
        <w:ind w:left="0"/>
        <w:rPr>
          <w:rFonts w:ascii="Calibri" w:hAnsi="Calibri" w:cs="Calibri"/>
          <w:sz w:val="22"/>
          <w:szCs w:val="22"/>
          <w:lang w:val="en-US"/>
        </w:rPr>
      </w:pPr>
    </w:p>
    <w:p w14:paraId="539152F8" w14:textId="77777777" w:rsidR="00F96849" w:rsidRPr="002555EF" w:rsidRDefault="00F96849" w:rsidP="00395B69">
      <w:pPr>
        <w:pStyle w:val="ListParagraph"/>
        <w:ind w:left="0"/>
        <w:rPr>
          <w:rFonts w:ascii="Calibri" w:hAnsi="Calibri" w:cs="Calibri"/>
          <w:b/>
          <w:bCs/>
          <w:sz w:val="22"/>
          <w:szCs w:val="22"/>
          <w:lang w:val="en-US"/>
        </w:rPr>
      </w:pPr>
      <w:r w:rsidRPr="002555EF">
        <w:rPr>
          <w:rFonts w:ascii="Calibri" w:hAnsi="Calibri" w:cs="Calibri"/>
          <w:b/>
          <w:bCs/>
          <w:sz w:val="22"/>
          <w:szCs w:val="22"/>
          <w:lang w:val="en-US"/>
        </w:rPr>
        <w:t>Hospital</w:t>
      </w:r>
    </w:p>
    <w:p w14:paraId="0928E610" w14:textId="5266630A" w:rsidR="00F96849" w:rsidRPr="00F96849" w:rsidRDefault="007A14CE" w:rsidP="00395B69">
      <w:pPr>
        <w:pStyle w:val="ListParagraph"/>
        <w:ind w:left="0"/>
        <w:rPr>
          <w:rFonts w:ascii="Calibri" w:hAnsi="Calibri" w:cs="Calibri"/>
          <w:sz w:val="22"/>
          <w:szCs w:val="22"/>
          <w:lang w:val="en-US"/>
        </w:rPr>
      </w:pPr>
      <w:bookmarkStart w:id="0" w:name="_Hlk213672031"/>
      <w:r w:rsidRPr="007A14CE">
        <w:rPr>
          <w:rFonts w:ascii="Calibri" w:hAnsi="Calibri" w:cs="Calibri"/>
          <w:sz w:val="22"/>
          <w:szCs w:val="22"/>
          <w:lang w:val="en-US"/>
        </w:rPr>
        <w:t>Minchinbury Community Hospital</w:t>
      </w:r>
      <w:r>
        <w:rPr>
          <w:rFonts w:ascii="Calibri" w:hAnsi="Calibri" w:cs="Calibri"/>
          <w:sz w:val="22"/>
          <w:szCs w:val="22"/>
          <w:lang w:val="en-US"/>
        </w:rPr>
        <w:t xml:space="preserve"> </w:t>
      </w:r>
      <w:bookmarkEnd w:id="0"/>
      <w:r w:rsidR="00F96849" w:rsidRPr="00F96849">
        <w:rPr>
          <w:rFonts w:ascii="Calibri" w:hAnsi="Calibri" w:cs="Calibri"/>
          <w:sz w:val="22"/>
          <w:szCs w:val="22"/>
          <w:lang w:val="en-US"/>
        </w:rPr>
        <w:t xml:space="preserve">operating at </w:t>
      </w:r>
      <w:r w:rsidRPr="007A14CE">
        <w:rPr>
          <w:rFonts w:ascii="Calibri" w:hAnsi="Calibri" w:cs="Calibri"/>
          <w:sz w:val="22"/>
          <w:szCs w:val="22"/>
          <w:lang w:val="en-US"/>
        </w:rPr>
        <w:t>120 Rupertswood Road, Rooty Hill, NSW 2766</w:t>
      </w:r>
      <w:r>
        <w:rPr>
          <w:rFonts w:ascii="Calibri" w:hAnsi="Calibri" w:cs="Calibri"/>
          <w:sz w:val="22"/>
          <w:szCs w:val="22"/>
          <w:lang w:val="en-US"/>
        </w:rPr>
        <w:t xml:space="preserve"> </w:t>
      </w:r>
      <w:r w:rsidR="00F96849" w:rsidRPr="00F96849">
        <w:rPr>
          <w:rFonts w:ascii="Calibri" w:hAnsi="Calibri" w:cs="Calibri"/>
          <w:sz w:val="22"/>
          <w:szCs w:val="22"/>
          <w:lang w:val="en-US"/>
        </w:rPr>
        <w:t xml:space="preserve">in the state of </w:t>
      </w:r>
      <w:r w:rsidR="00F96849" w:rsidRPr="007A14CE">
        <w:rPr>
          <w:rFonts w:ascii="Calibri" w:hAnsi="Calibri" w:cs="Calibri"/>
          <w:sz w:val="22"/>
          <w:szCs w:val="22"/>
          <w:lang w:val="en-US"/>
        </w:rPr>
        <w:t>New South Wales</w:t>
      </w:r>
      <w:r>
        <w:rPr>
          <w:rFonts w:ascii="Calibri" w:hAnsi="Calibri" w:cs="Calibri"/>
          <w:sz w:val="22"/>
          <w:szCs w:val="22"/>
          <w:lang w:val="en-US"/>
        </w:rPr>
        <w:t xml:space="preserve"> </w:t>
      </w:r>
      <w:r w:rsidR="00F96849" w:rsidRPr="007A14CE">
        <w:rPr>
          <w:rFonts w:ascii="Calibri" w:hAnsi="Calibri" w:cs="Calibri"/>
          <w:sz w:val="22"/>
          <w:szCs w:val="22"/>
          <w:lang w:val="en-US"/>
        </w:rPr>
        <w:t xml:space="preserve">under the authority of a </w:t>
      </w:r>
      <w:r w:rsidR="001C44A8" w:rsidRPr="007A14CE">
        <w:rPr>
          <w:rFonts w:ascii="Calibri" w:hAnsi="Calibri" w:cs="Calibri"/>
          <w:sz w:val="22"/>
          <w:szCs w:val="22"/>
          <w:lang w:val="en-US"/>
        </w:rPr>
        <w:t>license</w:t>
      </w:r>
      <w:r w:rsidR="00F96849" w:rsidRPr="007A14CE">
        <w:rPr>
          <w:rFonts w:ascii="Calibri" w:hAnsi="Calibri" w:cs="Calibri"/>
          <w:sz w:val="22"/>
          <w:szCs w:val="22"/>
          <w:lang w:val="en-US"/>
        </w:rPr>
        <w:t xml:space="preserve"> granted by the Ministry of Health to</w:t>
      </w:r>
      <w:r w:rsidR="00F96849" w:rsidRPr="00F96849">
        <w:rPr>
          <w:rFonts w:ascii="Calibri" w:hAnsi="Calibri" w:cs="Calibri"/>
          <w:sz w:val="22"/>
          <w:szCs w:val="22"/>
          <w:lang w:val="en-US"/>
        </w:rPr>
        <w:t xml:space="preserve"> a Director of the Company (hereinafter defined).</w:t>
      </w:r>
    </w:p>
    <w:p w14:paraId="010EB1DB" w14:textId="77777777" w:rsidR="00F96849" w:rsidRPr="00F96849" w:rsidRDefault="00F96849" w:rsidP="00395B69">
      <w:pPr>
        <w:pStyle w:val="ListParagraph"/>
        <w:ind w:left="0"/>
        <w:rPr>
          <w:rFonts w:ascii="Calibri" w:hAnsi="Calibri" w:cs="Calibri"/>
          <w:sz w:val="22"/>
          <w:szCs w:val="22"/>
          <w:lang w:val="en-US"/>
        </w:rPr>
      </w:pPr>
    </w:p>
    <w:p w14:paraId="2BC9E152" w14:textId="77777777" w:rsidR="00F96849" w:rsidRPr="002555EF" w:rsidRDefault="00F96849" w:rsidP="00395B69">
      <w:pPr>
        <w:pStyle w:val="ListParagraph"/>
        <w:ind w:left="0"/>
        <w:rPr>
          <w:rFonts w:ascii="Calibri" w:hAnsi="Calibri" w:cs="Calibri"/>
          <w:b/>
          <w:bCs/>
          <w:sz w:val="22"/>
          <w:szCs w:val="22"/>
          <w:lang w:val="en-US"/>
        </w:rPr>
      </w:pPr>
      <w:r w:rsidRPr="002555EF">
        <w:rPr>
          <w:rFonts w:ascii="Calibri" w:hAnsi="Calibri" w:cs="Calibri"/>
          <w:b/>
          <w:bCs/>
          <w:sz w:val="22"/>
          <w:szCs w:val="22"/>
          <w:lang w:val="en-US"/>
        </w:rPr>
        <w:t>Board</w:t>
      </w:r>
    </w:p>
    <w:p w14:paraId="7AD5DA8F" w14:textId="13356A64" w:rsidR="00F96849" w:rsidRPr="00F96849" w:rsidRDefault="00F96849" w:rsidP="00395B69">
      <w:pPr>
        <w:pStyle w:val="ListParagraph"/>
        <w:ind w:left="0"/>
        <w:rPr>
          <w:rFonts w:ascii="Calibri" w:hAnsi="Calibri" w:cs="Calibri"/>
          <w:sz w:val="22"/>
          <w:szCs w:val="22"/>
          <w:lang w:val="en-US"/>
        </w:rPr>
      </w:pPr>
      <w:r w:rsidRPr="00F96849">
        <w:rPr>
          <w:rFonts w:ascii="Calibri" w:hAnsi="Calibri" w:cs="Calibri"/>
          <w:sz w:val="22"/>
          <w:szCs w:val="22"/>
          <w:lang w:val="en-US"/>
        </w:rPr>
        <w:t>The Board of Directors for Macquarie Health Corporation Pty. Ltd.</w:t>
      </w:r>
    </w:p>
    <w:p w14:paraId="792E8822" w14:textId="77777777" w:rsidR="00F96849" w:rsidRPr="00F96849" w:rsidRDefault="00F96849" w:rsidP="00395B69">
      <w:pPr>
        <w:pStyle w:val="ListParagraph"/>
        <w:ind w:left="0"/>
        <w:rPr>
          <w:rFonts w:ascii="Calibri" w:hAnsi="Calibri" w:cs="Calibri"/>
          <w:sz w:val="22"/>
          <w:szCs w:val="22"/>
          <w:lang w:val="en-US"/>
        </w:rPr>
      </w:pPr>
    </w:p>
    <w:p w14:paraId="09298368" w14:textId="77777777" w:rsidR="00F96849" w:rsidRPr="002555EF" w:rsidRDefault="00F96849" w:rsidP="00395B69">
      <w:pPr>
        <w:pStyle w:val="ListParagraph"/>
        <w:ind w:left="0"/>
        <w:rPr>
          <w:rFonts w:ascii="Calibri" w:hAnsi="Calibri" w:cs="Calibri"/>
          <w:b/>
          <w:bCs/>
          <w:sz w:val="22"/>
          <w:szCs w:val="22"/>
          <w:lang w:val="en-US"/>
        </w:rPr>
      </w:pPr>
      <w:r w:rsidRPr="002555EF">
        <w:rPr>
          <w:rFonts w:ascii="Calibri" w:hAnsi="Calibri" w:cs="Calibri"/>
          <w:b/>
          <w:bCs/>
          <w:sz w:val="22"/>
          <w:szCs w:val="22"/>
          <w:lang w:val="en-US"/>
        </w:rPr>
        <w:t>Director (Corporate/Company, not Hospital Director)</w:t>
      </w:r>
    </w:p>
    <w:p w14:paraId="18A2D46C" w14:textId="77777777" w:rsidR="00F96849" w:rsidRPr="00F96849" w:rsidRDefault="00F96849" w:rsidP="00395B69">
      <w:pPr>
        <w:pStyle w:val="ListParagraph"/>
        <w:ind w:left="0"/>
        <w:rPr>
          <w:rFonts w:ascii="Calibri" w:hAnsi="Calibri" w:cs="Calibri"/>
          <w:sz w:val="22"/>
          <w:szCs w:val="22"/>
          <w:lang w:val="en-US"/>
        </w:rPr>
      </w:pPr>
      <w:r w:rsidRPr="00F96849">
        <w:rPr>
          <w:rFonts w:ascii="Calibri" w:hAnsi="Calibri" w:cs="Calibri"/>
          <w:sz w:val="22"/>
          <w:szCs w:val="22"/>
          <w:lang w:val="en-US"/>
        </w:rPr>
        <w:t>A person appointed as Director in accordance with the provision of the Company’s Act, 1981.</w:t>
      </w:r>
    </w:p>
    <w:p w14:paraId="39BBEA15" w14:textId="77777777" w:rsidR="00F96849" w:rsidRPr="00F96849" w:rsidRDefault="00F96849" w:rsidP="00395B69">
      <w:pPr>
        <w:pStyle w:val="ListParagraph"/>
        <w:ind w:left="0"/>
        <w:rPr>
          <w:rFonts w:ascii="Calibri" w:hAnsi="Calibri" w:cs="Calibri"/>
          <w:sz w:val="22"/>
          <w:szCs w:val="22"/>
          <w:lang w:val="en-US"/>
        </w:rPr>
      </w:pPr>
    </w:p>
    <w:p w14:paraId="790FFFF7" w14:textId="548513B2" w:rsidR="00F96849" w:rsidRPr="002555EF" w:rsidRDefault="00F96849" w:rsidP="00395B69">
      <w:pPr>
        <w:pStyle w:val="ListParagraph"/>
        <w:ind w:left="0"/>
        <w:rPr>
          <w:rFonts w:ascii="Calibri" w:hAnsi="Calibri" w:cs="Calibri"/>
          <w:b/>
          <w:bCs/>
          <w:sz w:val="22"/>
          <w:szCs w:val="22"/>
          <w:lang w:val="en-US"/>
        </w:rPr>
      </w:pPr>
      <w:r w:rsidRPr="002555EF">
        <w:rPr>
          <w:rFonts w:ascii="Calibri" w:hAnsi="Calibri" w:cs="Calibri"/>
          <w:b/>
          <w:bCs/>
          <w:sz w:val="22"/>
          <w:szCs w:val="22"/>
          <w:lang w:val="en-US"/>
        </w:rPr>
        <w:t>Corporate</w:t>
      </w:r>
      <w:r w:rsidR="00232672">
        <w:rPr>
          <w:rFonts w:ascii="Calibri" w:hAnsi="Calibri" w:cs="Calibri"/>
          <w:b/>
          <w:bCs/>
          <w:sz w:val="22"/>
          <w:szCs w:val="22"/>
          <w:lang w:val="en-US"/>
        </w:rPr>
        <w:t xml:space="preserve"> Hospital Operations</w:t>
      </w:r>
      <w:r w:rsidRPr="002555EF">
        <w:rPr>
          <w:rFonts w:ascii="Calibri" w:hAnsi="Calibri" w:cs="Calibri"/>
          <w:b/>
          <w:bCs/>
          <w:sz w:val="22"/>
          <w:szCs w:val="22"/>
          <w:lang w:val="en-US"/>
        </w:rPr>
        <w:t xml:space="preserve"> Manager</w:t>
      </w:r>
      <w:r w:rsidR="00C51A8C">
        <w:rPr>
          <w:rFonts w:ascii="Calibri" w:hAnsi="Calibri" w:cs="Calibri"/>
          <w:b/>
          <w:bCs/>
          <w:sz w:val="22"/>
          <w:szCs w:val="22"/>
          <w:lang w:val="en-US"/>
        </w:rPr>
        <w:t xml:space="preserve"> (HOM)</w:t>
      </w:r>
    </w:p>
    <w:p w14:paraId="75DBACD9" w14:textId="77777777" w:rsidR="00F96849" w:rsidRDefault="00F96849" w:rsidP="00395B69">
      <w:pPr>
        <w:pStyle w:val="ListParagraph"/>
        <w:ind w:left="0"/>
        <w:rPr>
          <w:rFonts w:ascii="Calibri" w:hAnsi="Calibri" w:cs="Calibri"/>
          <w:sz w:val="22"/>
          <w:szCs w:val="22"/>
          <w:lang w:val="en-US"/>
        </w:rPr>
      </w:pPr>
      <w:r w:rsidRPr="00F96849">
        <w:rPr>
          <w:rFonts w:ascii="Calibri" w:hAnsi="Calibri" w:cs="Calibri"/>
          <w:sz w:val="22"/>
          <w:szCs w:val="22"/>
          <w:lang w:val="en-US"/>
        </w:rPr>
        <w:t>means a person appointed to assist in the management of Macquarie Hospital Group.</w:t>
      </w:r>
    </w:p>
    <w:p w14:paraId="2B21551A" w14:textId="77777777" w:rsidR="00AE5928" w:rsidRDefault="00AE5928" w:rsidP="00395B69">
      <w:pPr>
        <w:pStyle w:val="ListParagraph"/>
        <w:ind w:left="0"/>
        <w:rPr>
          <w:rFonts w:ascii="Calibri" w:hAnsi="Calibri" w:cs="Calibri"/>
          <w:sz w:val="22"/>
          <w:szCs w:val="22"/>
          <w:lang w:val="en-US"/>
        </w:rPr>
      </w:pPr>
    </w:p>
    <w:p w14:paraId="507C98CE" w14:textId="58DD636F" w:rsidR="00AE5928" w:rsidRPr="00645DB4" w:rsidRDefault="00645DB4" w:rsidP="00645DB4">
      <w:pPr>
        <w:pStyle w:val="ListParagraph"/>
        <w:numPr>
          <w:ilvl w:val="0"/>
          <w:numId w:val="4"/>
        </w:numPr>
        <w:rPr>
          <w:rFonts w:ascii="Calibri" w:hAnsi="Calibri" w:cs="Calibri"/>
          <w:b/>
          <w:bCs/>
          <w:sz w:val="22"/>
          <w:szCs w:val="22"/>
          <w:lang w:val="en-US"/>
        </w:rPr>
      </w:pPr>
      <w:r w:rsidRPr="00645DB4">
        <w:rPr>
          <w:rFonts w:ascii="Calibri" w:hAnsi="Calibri" w:cs="Calibri"/>
          <w:b/>
          <w:bCs/>
          <w:sz w:val="22"/>
          <w:szCs w:val="22"/>
          <w:lang w:val="en-US"/>
        </w:rPr>
        <w:t>Interpretation Defined</w:t>
      </w:r>
    </w:p>
    <w:p w14:paraId="41219595" w14:textId="5DEEB7C3" w:rsidR="00645DB4" w:rsidRDefault="00645DB4" w:rsidP="00645DB4">
      <w:pPr>
        <w:pStyle w:val="ListParagraph"/>
        <w:ind w:left="360"/>
        <w:rPr>
          <w:rFonts w:ascii="Calibri" w:hAnsi="Calibri" w:cs="Calibri"/>
          <w:sz w:val="22"/>
          <w:szCs w:val="22"/>
          <w:lang w:val="en-US"/>
        </w:rPr>
      </w:pPr>
      <w:r w:rsidRPr="00645DB4">
        <w:rPr>
          <w:rFonts w:ascii="Calibri" w:hAnsi="Calibri" w:cs="Calibri"/>
          <w:sz w:val="22"/>
          <w:szCs w:val="22"/>
          <w:lang w:val="en-US"/>
        </w:rPr>
        <w:t>In these By-Laws, unless the context otherwise requires, the following shall be interpreted.</w:t>
      </w:r>
    </w:p>
    <w:p w14:paraId="55DBA8D1" w14:textId="5D31B557" w:rsidR="00F96849" w:rsidRPr="00D71065" w:rsidRDefault="00F96849" w:rsidP="00085E51">
      <w:pPr>
        <w:pStyle w:val="ListParagraph"/>
        <w:numPr>
          <w:ilvl w:val="1"/>
          <w:numId w:val="4"/>
        </w:numPr>
        <w:ind w:left="851" w:hanging="425"/>
        <w:rPr>
          <w:rFonts w:ascii="Calibri" w:hAnsi="Calibri" w:cs="Calibri"/>
          <w:b/>
          <w:bCs/>
          <w:sz w:val="22"/>
          <w:szCs w:val="22"/>
          <w:lang w:val="en-US"/>
        </w:rPr>
      </w:pPr>
      <w:r w:rsidRPr="00D71065">
        <w:rPr>
          <w:rFonts w:ascii="Calibri" w:hAnsi="Calibri" w:cs="Calibri"/>
          <w:b/>
          <w:bCs/>
          <w:sz w:val="22"/>
          <w:szCs w:val="22"/>
          <w:lang w:val="en-US"/>
        </w:rPr>
        <w:t>Macquarie Hospital Group (MHG)</w:t>
      </w:r>
    </w:p>
    <w:p w14:paraId="66E82EF8" w14:textId="77777777" w:rsidR="00F96849" w:rsidRDefault="00F96849" w:rsidP="00085E51">
      <w:pPr>
        <w:pStyle w:val="ListParagraph"/>
        <w:ind w:left="851" w:hanging="425"/>
        <w:rPr>
          <w:rFonts w:ascii="Calibri" w:hAnsi="Calibri" w:cs="Calibri"/>
          <w:sz w:val="22"/>
          <w:szCs w:val="22"/>
          <w:lang w:val="en-US"/>
        </w:rPr>
      </w:pPr>
      <w:r w:rsidRPr="00F96849">
        <w:rPr>
          <w:rFonts w:ascii="Calibri" w:hAnsi="Calibri" w:cs="Calibri"/>
          <w:sz w:val="22"/>
          <w:szCs w:val="22"/>
          <w:lang w:val="en-US"/>
        </w:rPr>
        <w:tab/>
        <w:t>The hospital operating division of Macquarie Health Corporation.</w:t>
      </w:r>
    </w:p>
    <w:p w14:paraId="3D708D7D" w14:textId="4BCBCAA6" w:rsidR="00D71065" w:rsidRDefault="00C9599E" w:rsidP="00085E51">
      <w:pPr>
        <w:pStyle w:val="ListParagraph"/>
        <w:numPr>
          <w:ilvl w:val="1"/>
          <w:numId w:val="4"/>
        </w:numPr>
        <w:ind w:left="851" w:hanging="425"/>
        <w:rPr>
          <w:rFonts w:ascii="Calibri" w:hAnsi="Calibri" w:cs="Calibri"/>
          <w:b/>
          <w:bCs/>
          <w:sz w:val="22"/>
          <w:szCs w:val="22"/>
          <w:lang w:val="en-US"/>
        </w:rPr>
      </w:pPr>
      <w:r w:rsidRPr="00C9599E">
        <w:rPr>
          <w:rFonts w:ascii="Calibri" w:hAnsi="Calibri" w:cs="Calibri"/>
          <w:b/>
          <w:bCs/>
          <w:sz w:val="22"/>
          <w:szCs w:val="22"/>
          <w:lang w:val="en-US"/>
        </w:rPr>
        <w:t>Act</w:t>
      </w:r>
    </w:p>
    <w:p w14:paraId="64679D18" w14:textId="4B0DD5DD" w:rsidR="00C9599E" w:rsidRPr="00C9599E" w:rsidRDefault="00C9599E" w:rsidP="008C546D">
      <w:pPr>
        <w:pStyle w:val="ListParagraph"/>
        <w:ind w:left="851"/>
        <w:rPr>
          <w:rFonts w:ascii="Calibri" w:hAnsi="Calibri" w:cs="Calibri"/>
          <w:b/>
          <w:bCs/>
          <w:sz w:val="22"/>
          <w:szCs w:val="22"/>
          <w:lang w:val="en-US"/>
        </w:rPr>
      </w:pPr>
      <w:r w:rsidRPr="00F96849">
        <w:rPr>
          <w:rFonts w:ascii="Calibri" w:hAnsi="Calibri" w:cs="Calibri"/>
          <w:sz w:val="22"/>
          <w:szCs w:val="22"/>
          <w:lang w:val="en-US"/>
        </w:rPr>
        <w:t>The relevant act of the State which is intended to cover the regulation of Private Hospitals and Day Procedure Centres.</w:t>
      </w:r>
    </w:p>
    <w:p w14:paraId="3F8E291B" w14:textId="573AF6AB" w:rsidR="00C9599E" w:rsidRPr="0083723C" w:rsidRDefault="00C9599E" w:rsidP="00085E51">
      <w:pPr>
        <w:pStyle w:val="ListParagraph"/>
        <w:numPr>
          <w:ilvl w:val="1"/>
          <w:numId w:val="4"/>
        </w:numPr>
        <w:ind w:left="851" w:hanging="425"/>
        <w:rPr>
          <w:rFonts w:ascii="Calibri" w:hAnsi="Calibri" w:cs="Calibri"/>
          <w:b/>
          <w:bCs/>
          <w:sz w:val="22"/>
          <w:szCs w:val="22"/>
          <w:lang w:val="en-US"/>
        </w:rPr>
      </w:pPr>
      <w:r w:rsidRPr="00C9599E">
        <w:rPr>
          <w:rFonts w:ascii="Calibri" w:hAnsi="Calibri" w:cs="Calibri"/>
          <w:b/>
          <w:bCs/>
          <w:sz w:val="22"/>
          <w:szCs w:val="22"/>
          <w:lang w:val="en-US"/>
        </w:rPr>
        <w:t xml:space="preserve">By-Laws: </w:t>
      </w:r>
      <w:r w:rsidRPr="0083723C">
        <w:rPr>
          <w:rFonts w:ascii="Calibri" w:hAnsi="Calibri" w:cs="Calibri"/>
          <w:sz w:val="22"/>
          <w:szCs w:val="22"/>
          <w:lang w:val="en-US"/>
        </w:rPr>
        <w:t>These by-laws</w:t>
      </w:r>
    </w:p>
    <w:p w14:paraId="3AAC099D" w14:textId="77777777" w:rsidR="00F32CB9" w:rsidRDefault="0083723C"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lastRenderedPageBreak/>
        <w:t>Clinical Privileges</w:t>
      </w:r>
    </w:p>
    <w:p w14:paraId="262CCD44" w14:textId="7A5F824F" w:rsidR="00F32CB9" w:rsidRDefault="00F770A8" w:rsidP="00085E51">
      <w:pPr>
        <w:pStyle w:val="ListParagraph"/>
        <w:ind w:left="851"/>
        <w:rPr>
          <w:rFonts w:ascii="Calibri" w:hAnsi="Calibri" w:cs="Calibri"/>
          <w:b/>
          <w:bCs/>
          <w:sz w:val="22"/>
          <w:szCs w:val="22"/>
          <w:lang w:val="en-US"/>
        </w:rPr>
      </w:pPr>
      <w:r w:rsidRPr="00F96849">
        <w:rPr>
          <w:rFonts w:ascii="Calibri" w:hAnsi="Calibri" w:cs="Calibri"/>
          <w:sz w:val="22"/>
          <w:szCs w:val="22"/>
          <w:lang w:val="en-US"/>
        </w:rPr>
        <w:t>The specific medical services, surgical or dental procedures permitted to be undertaken by practitioners.</w:t>
      </w:r>
    </w:p>
    <w:p w14:paraId="52783D61" w14:textId="77777777" w:rsidR="00067F84" w:rsidRDefault="00067F84"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t>Clinical Privileges Application Form</w:t>
      </w:r>
    </w:p>
    <w:p w14:paraId="6951F878" w14:textId="016D5FAF" w:rsidR="0083723C" w:rsidRDefault="00067F84" w:rsidP="00085E51">
      <w:pPr>
        <w:pStyle w:val="ListParagraph"/>
        <w:ind w:left="851"/>
        <w:rPr>
          <w:rFonts w:ascii="Calibri" w:hAnsi="Calibri" w:cs="Calibri"/>
          <w:b/>
          <w:bCs/>
          <w:sz w:val="22"/>
          <w:szCs w:val="22"/>
          <w:lang w:val="en-US"/>
        </w:rPr>
      </w:pPr>
      <w:r w:rsidRPr="00F96849">
        <w:rPr>
          <w:rFonts w:ascii="Calibri" w:hAnsi="Calibri" w:cs="Calibri"/>
          <w:sz w:val="22"/>
          <w:szCs w:val="22"/>
          <w:lang w:val="en-US"/>
        </w:rPr>
        <w:t>The medical application form approved by the Hospital from time to time to use by a Medical Practitioner or Dentist or other Health providers to apply for Clinical Privileges at the Hospital.</w:t>
      </w:r>
      <w:r w:rsidR="0083723C">
        <w:rPr>
          <w:rFonts w:ascii="Calibri" w:hAnsi="Calibri" w:cs="Calibri"/>
          <w:b/>
          <w:bCs/>
          <w:sz w:val="22"/>
          <w:szCs w:val="22"/>
          <w:lang w:val="en-US"/>
        </w:rPr>
        <w:t xml:space="preserve"> </w:t>
      </w:r>
    </w:p>
    <w:p w14:paraId="38636614" w14:textId="6D594A77" w:rsidR="00F770A8" w:rsidRDefault="0021188E" w:rsidP="00085E51">
      <w:pPr>
        <w:pStyle w:val="ListParagraph"/>
        <w:numPr>
          <w:ilvl w:val="1"/>
          <w:numId w:val="4"/>
        </w:numPr>
        <w:ind w:left="851" w:hanging="425"/>
        <w:rPr>
          <w:rFonts w:ascii="Calibri" w:hAnsi="Calibri" w:cs="Calibri"/>
          <w:b/>
          <w:bCs/>
          <w:sz w:val="22"/>
          <w:szCs w:val="22"/>
          <w:lang w:val="en-US"/>
        </w:rPr>
      </w:pPr>
      <w:r w:rsidRPr="0021188E">
        <w:rPr>
          <w:rFonts w:ascii="Calibri" w:hAnsi="Calibri" w:cs="Calibri"/>
          <w:b/>
          <w:bCs/>
          <w:sz w:val="22"/>
          <w:szCs w:val="22"/>
          <w:lang w:val="en-US"/>
        </w:rPr>
        <w:t xml:space="preserve">Corporate </w:t>
      </w:r>
      <w:r>
        <w:rPr>
          <w:rFonts w:ascii="Calibri" w:hAnsi="Calibri" w:cs="Calibri"/>
          <w:b/>
          <w:bCs/>
          <w:sz w:val="22"/>
          <w:szCs w:val="22"/>
          <w:lang w:val="en-US"/>
        </w:rPr>
        <w:t xml:space="preserve">Hospital Operations </w:t>
      </w:r>
      <w:r w:rsidRPr="0021188E">
        <w:rPr>
          <w:rFonts w:ascii="Calibri" w:hAnsi="Calibri" w:cs="Calibri"/>
          <w:b/>
          <w:bCs/>
          <w:sz w:val="22"/>
          <w:szCs w:val="22"/>
          <w:lang w:val="en-US"/>
        </w:rPr>
        <w:t>Manager</w:t>
      </w:r>
      <w:r>
        <w:rPr>
          <w:rFonts w:ascii="Calibri" w:hAnsi="Calibri" w:cs="Calibri"/>
          <w:b/>
          <w:bCs/>
          <w:sz w:val="22"/>
          <w:szCs w:val="22"/>
          <w:lang w:val="en-US"/>
        </w:rPr>
        <w:t>(s)</w:t>
      </w:r>
    </w:p>
    <w:p w14:paraId="220B04FE" w14:textId="51761DBA" w:rsidR="0021188E" w:rsidRPr="0021188E" w:rsidRDefault="0021188E" w:rsidP="00085E51">
      <w:pPr>
        <w:pStyle w:val="ListParagraph"/>
        <w:ind w:left="851"/>
        <w:rPr>
          <w:rFonts w:ascii="Calibri" w:hAnsi="Calibri" w:cs="Calibri"/>
          <w:sz w:val="22"/>
          <w:szCs w:val="22"/>
          <w:lang w:val="en-US"/>
        </w:rPr>
      </w:pPr>
      <w:r>
        <w:rPr>
          <w:rFonts w:ascii="Calibri" w:hAnsi="Calibri" w:cs="Calibri"/>
          <w:sz w:val="22"/>
          <w:szCs w:val="22"/>
          <w:lang w:val="en-US"/>
        </w:rPr>
        <w:t>C</w:t>
      </w:r>
      <w:r w:rsidRPr="0021188E">
        <w:rPr>
          <w:rFonts w:ascii="Calibri" w:hAnsi="Calibri" w:cs="Calibri"/>
          <w:sz w:val="22"/>
          <w:szCs w:val="22"/>
          <w:lang w:val="en-US"/>
        </w:rPr>
        <w:t xml:space="preserve">orporate manager(s) appointed by the Governing Body to oversee the operation of the Macquarie Hospital Group and </w:t>
      </w:r>
      <w:r w:rsidR="00307497" w:rsidRPr="0021188E">
        <w:rPr>
          <w:rFonts w:ascii="Calibri" w:hAnsi="Calibri" w:cs="Calibri"/>
          <w:sz w:val="22"/>
          <w:szCs w:val="22"/>
          <w:lang w:val="en-US"/>
        </w:rPr>
        <w:t>its</w:t>
      </w:r>
      <w:r w:rsidRPr="0021188E">
        <w:rPr>
          <w:rFonts w:ascii="Calibri" w:hAnsi="Calibri" w:cs="Calibri"/>
          <w:sz w:val="22"/>
          <w:szCs w:val="22"/>
          <w:lang w:val="en-US"/>
        </w:rPr>
        <w:t xml:space="preserve"> hospitals.</w:t>
      </w:r>
    </w:p>
    <w:p w14:paraId="4AF93C60" w14:textId="7CABE208" w:rsidR="0021188E" w:rsidRDefault="00C359A5"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t>Dentist</w:t>
      </w:r>
    </w:p>
    <w:p w14:paraId="7420ADEE" w14:textId="7A3C6027" w:rsidR="00C359A5" w:rsidRPr="008D3767" w:rsidRDefault="008D3767" w:rsidP="00085E51">
      <w:pPr>
        <w:pStyle w:val="ListParagraph"/>
        <w:ind w:left="851"/>
        <w:rPr>
          <w:rFonts w:ascii="Calibri" w:hAnsi="Calibri" w:cs="Calibri"/>
          <w:sz w:val="22"/>
          <w:szCs w:val="22"/>
          <w:lang w:val="en-US"/>
        </w:rPr>
      </w:pPr>
      <w:r w:rsidRPr="008D3767">
        <w:rPr>
          <w:rFonts w:ascii="Calibri" w:hAnsi="Calibri" w:cs="Calibri"/>
          <w:sz w:val="22"/>
          <w:szCs w:val="22"/>
          <w:lang w:val="en-US"/>
        </w:rPr>
        <w:t>The meaning described thereto in the Dentists Act, 1934.</w:t>
      </w:r>
    </w:p>
    <w:p w14:paraId="71FBB885" w14:textId="40FED852" w:rsidR="00C359A5" w:rsidRDefault="001E0FCD"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t>Department</w:t>
      </w:r>
    </w:p>
    <w:p w14:paraId="4C1C0721" w14:textId="2EC63342" w:rsidR="003861D6" w:rsidRDefault="00F376E9" w:rsidP="00085E51">
      <w:pPr>
        <w:pStyle w:val="ListParagraph"/>
        <w:ind w:left="851"/>
        <w:rPr>
          <w:rFonts w:ascii="Calibri" w:hAnsi="Calibri" w:cs="Calibri"/>
          <w:b/>
          <w:bCs/>
          <w:sz w:val="22"/>
          <w:szCs w:val="22"/>
          <w:lang w:val="en-US"/>
        </w:rPr>
      </w:pPr>
      <w:r w:rsidRPr="00F96849">
        <w:rPr>
          <w:rFonts w:ascii="Calibri" w:hAnsi="Calibri" w:cs="Calibri"/>
          <w:sz w:val="22"/>
          <w:szCs w:val="22"/>
          <w:lang w:val="en-US"/>
        </w:rPr>
        <w:t>The Department of Government for the State with the responsibility for health in the state.</w:t>
      </w:r>
    </w:p>
    <w:p w14:paraId="5C33497A" w14:textId="4B9DEAD4" w:rsidR="003861D6" w:rsidRDefault="008E171E"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t>Divisional Management Meeting (DMM)</w:t>
      </w:r>
    </w:p>
    <w:p w14:paraId="4F7EE609" w14:textId="6BD8A645" w:rsidR="008E171E" w:rsidRDefault="008E171E" w:rsidP="00085E51">
      <w:pPr>
        <w:pStyle w:val="ListParagraph"/>
        <w:ind w:left="851"/>
        <w:rPr>
          <w:rFonts w:ascii="Calibri" w:hAnsi="Calibri" w:cs="Calibri"/>
          <w:b/>
          <w:bCs/>
          <w:sz w:val="22"/>
          <w:szCs w:val="22"/>
          <w:lang w:val="en-US"/>
        </w:rPr>
      </w:pPr>
      <w:r w:rsidRPr="00F96849">
        <w:rPr>
          <w:rFonts w:ascii="Calibri" w:hAnsi="Calibri" w:cs="Calibri"/>
          <w:sz w:val="22"/>
          <w:szCs w:val="22"/>
          <w:lang w:val="en-US"/>
        </w:rPr>
        <w:t>Meetings held for specific Divisional Managers across the group. i.e. Theatre, Clinical Services Manager’s (CSM), Administration Managers and Allied Health Managers.</w:t>
      </w:r>
    </w:p>
    <w:p w14:paraId="2398CE9D" w14:textId="4EFADD49" w:rsidR="008E171E" w:rsidRDefault="00686660"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t>Hospital Director (HD)</w:t>
      </w:r>
    </w:p>
    <w:p w14:paraId="18B524E1" w14:textId="53D90252" w:rsidR="00686660" w:rsidRDefault="00686660" w:rsidP="00686660">
      <w:pPr>
        <w:pStyle w:val="ListParagraph"/>
        <w:ind w:left="851"/>
        <w:rPr>
          <w:rFonts w:ascii="Calibri" w:hAnsi="Calibri" w:cs="Calibri"/>
          <w:sz w:val="22"/>
          <w:szCs w:val="22"/>
          <w:lang w:val="en-US"/>
        </w:rPr>
      </w:pPr>
      <w:r w:rsidRPr="00F96849">
        <w:rPr>
          <w:rFonts w:ascii="Calibri" w:hAnsi="Calibri" w:cs="Calibri"/>
          <w:sz w:val="22"/>
          <w:szCs w:val="22"/>
          <w:lang w:val="en-US"/>
        </w:rPr>
        <w:t>The person appointed by the Board to that position and in the absence of that person the delegated person appointed to act in that position for the time being.  The Hospital Director (or the delegated person in his/her absence) shall always be a nurse, registered under the provision of the Nurses’ Registration Act, 1953 of NSW and shall be qualified in such other manner as may be required of a person occupying such a position.  The Hospital Director shall:</w:t>
      </w:r>
    </w:p>
    <w:p w14:paraId="0D211F47" w14:textId="1C5E8D3F" w:rsidR="00686660" w:rsidRPr="000D27F0" w:rsidRDefault="000D27F0" w:rsidP="00686660">
      <w:pPr>
        <w:pStyle w:val="ListParagraph"/>
        <w:numPr>
          <w:ilvl w:val="0"/>
          <w:numId w:val="5"/>
        </w:numPr>
        <w:rPr>
          <w:rFonts w:ascii="Calibri" w:hAnsi="Calibri" w:cs="Calibri"/>
          <w:b/>
          <w:bCs/>
          <w:sz w:val="22"/>
          <w:szCs w:val="22"/>
          <w:lang w:val="en-US"/>
        </w:rPr>
      </w:pPr>
      <w:r w:rsidRPr="00F96849">
        <w:rPr>
          <w:rFonts w:ascii="Calibri" w:hAnsi="Calibri" w:cs="Calibri"/>
          <w:sz w:val="22"/>
          <w:szCs w:val="22"/>
          <w:lang w:val="en-US"/>
        </w:rPr>
        <w:t>be the senior person of the hospital to whom all staff are responsible, through their respective department head;</w:t>
      </w:r>
    </w:p>
    <w:p w14:paraId="05FE25FE" w14:textId="5BAD4726" w:rsidR="000D27F0" w:rsidRPr="000D27F0" w:rsidRDefault="000D27F0" w:rsidP="00686660">
      <w:pPr>
        <w:pStyle w:val="ListParagraph"/>
        <w:numPr>
          <w:ilvl w:val="0"/>
          <w:numId w:val="5"/>
        </w:numPr>
        <w:rPr>
          <w:rFonts w:ascii="Calibri" w:hAnsi="Calibri" w:cs="Calibri"/>
          <w:b/>
          <w:bCs/>
          <w:sz w:val="22"/>
          <w:szCs w:val="22"/>
          <w:lang w:val="en-US"/>
        </w:rPr>
      </w:pPr>
      <w:r w:rsidRPr="00F96849">
        <w:rPr>
          <w:rFonts w:ascii="Calibri" w:hAnsi="Calibri" w:cs="Calibri"/>
          <w:sz w:val="22"/>
          <w:szCs w:val="22"/>
          <w:lang w:val="en-US"/>
        </w:rPr>
        <w:t>be the spokesman and channel for all communications to and from the hospital;</w:t>
      </w:r>
    </w:p>
    <w:p w14:paraId="16BEBE4B" w14:textId="195A7EF2" w:rsidR="000D27F0" w:rsidRPr="00752E96" w:rsidRDefault="00752E96" w:rsidP="00686660">
      <w:pPr>
        <w:pStyle w:val="ListParagraph"/>
        <w:numPr>
          <w:ilvl w:val="0"/>
          <w:numId w:val="5"/>
        </w:numPr>
        <w:rPr>
          <w:rFonts w:ascii="Calibri" w:hAnsi="Calibri" w:cs="Calibri"/>
          <w:b/>
          <w:bCs/>
          <w:sz w:val="22"/>
          <w:szCs w:val="22"/>
          <w:lang w:val="en-US"/>
        </w:rPr>
      </w:pPr>
      <w:r w:rsidRPr="00F96849">
        <w:rPr>
          <w:rFonts w:ascii="Calibri" w:hAnsi="Calibri" w:cs="Calibri"/>
          <w:sz w:val="22"/>
          <w:szCs w:val="22"/>
          <w:lang w:val="en-US"/>
        </w:rPr>
        <w:t>advise the Senior Management Committee in regards to contracts, major equipment, considering both purchases and repairs;</w:t>
      </w:r>
    </w:p>
    <w:p w14:paraId="7DE9A5B9" w14:textId="6C5D0809" w:rsidR="00752E96" w:rsidRPr="000224E4" w:rsidRDefault="00752E96" w:rsidP="00686660">
      <w:pPr>
        <w:pStyle w:val="ListParagraph"/>
        <w:numPr>
          <w:ilvl w:val="0"/>
          <w:numId w:val="5"/>
        </w:numPr>
        <w:rPr>
          <w:rFonts w:ascii="Calibri" w:hAnsi="Calibri" w:cs="Calibri"/>
          <w:b/>
          <w:bCs/>
          <w:sz w:val="22"/>
          <w:szCs w:val="22"/>
          <w:lang w:val="en-US"/>
        </w:rPr>
      </w:pPr>
      <w:r w:rsidRPr="00F96849">
        <w:rPr>
          <w:rFonts w:ascii="Calibri" w:hAnsi="Calibri" w:cs="Calibri"/>
          <w:sz w:val="22"/>
          <w:szCs w:val="22"/>
          <w:lang w:val="en-US"/>
        </w:rPr>
        <w:t>be responsible for the management of the security and safety for all patient care provided by the hospital, its facilities, staff and resources, to acceptable standards in accordance with the policies and directives of the Senior Management Committee and Corporate.</w:t>
      </w:r>
    </w:p>
    <w:p w14:paraId="0514F367" w14:textId="775C07FD" w:rsidR="000224E4" w:rsidRDefault="000224E4" w:rsidP="00686660">
      <w:pPr>
        <w:pStyle w:val="ListParagraph"/>
        <w:numPr>
          <w:ilvl w:val="0"/>
          <w:numId w:val="5"/>
        </w:numPr>
        <w:rPr>
          <w:rFonts w:ascii="Calibri" w:hAnsi="Calibri" w:cs="Calibri"/>
          <w:b/>
          <w:bCs/>
          <w:sz w:val="22"/>
          <w:szCs w:val="22"/>
          <w:lang w:val="en-US"/>
        </w:rPr>
      </w:pPr>
      <w:r w:rsidRPr="00F96849">
        <w:rPr>
          <w:rFonts w:ascii="Calibri" w:hAnsi="Calibri" w:cs="Calibri"/>
          <w:sz w:val="22"/>
          <w:szCs w:val="22"/>
          <w:lang w:val="en-US"/>
        </w:rPr>
        <w:t>Maintain complete compliance of the hospital for all legal, statutory and regulatory requirements.</w:t>
      </w:r>
    </w:p>
    <w:p w14:paraId="148E1119" w14:textId="35055AF0" w:rsidR="00686660" w:rsidRDefault="00AB53B3"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t>Medical Advisory Committee (MAC)</w:t>
      </w:r>
    </w:p>
    <w:p w14:paraId="27B30438" w14:textId="7B11D0D0" w:rsidR="00F274A3" w:rsidRDefault="00FB5584" w:rsidP="00F274A3">
      <w:pPr>
        <w:pStyle w:val="ListParagraph"/>
        <w:ind w:left="851"/>
        <w:rPr>
          <w:rFonts w:ascii="Calibri" w:hAnsi="Calibri" w:cs="Calibri"/>
          <w:b/>
          <w:bCs/>
          <w:sz w:val="22"/>
          <w:szCs w:val="22"/>
          <w:lang w:val="en-US"/>
        </w:rPr>
      </w:pPr>
      <w:r w:rsidRPr="00F96849">
        <w:rPr>
          <w:rFonts w:ascii="Calibri" w:hAnsi="Calibri" w:cs="Calibri"/>
          <w:sz w:val="22"/>
          <w:szCs w:val="22"/>
          <w:lang w:val="en-US"/>
        </w:rPr>
        <w:t>A meeting of the elected representatives of the Visiting Medical Practitioners.  The committee will be structured to be representative of the case</w:t>
      </w:r>
      <w:r>
        <w:rPr>
          <w:rFonts w:ascii="Calibri" w:hAnsi="Calibri" w:cs="Calibri"/>
          <w:sz w:val="22"/>
          <w:szCs w:val="22"/>
          <w:lang w:val="en-US"/>
        </w:rPr>
        <w:t xml:space="preserve"> </w:t>
      </w:r>
      <w:r w:rsidRPr="00F96849">
        <w:rPr>
          <w:rFonts w:ascii="Calibri" w:hAnsi="Calibri" w:cs="Calibri"/>
          <w:sz w:val="22"/>
          <w:szCs w:val="22"/>
          <w:lang w:val="en-US"/>
        </w:rPr>
        <w:t>mix at the hospital.  Election of members of this committee will be held every three years.  The Medical Advisory Committee is established pursuant to these By-Laws.  The member practitioners have been granted clinical privileges to attend patients in the Hospital.</w:t>
      </w:r>
    </w:p>
    <w:p w14:paraId="65553AF7" w14:textId="17C39345" w:rsidR="00F274A3" w:rsidRDefault="00FB5584"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t>Medical Practitioner</w:t>
      </w:r>
    </w:p>
    <w:p w14:paraId="21CDEDBD" w14:textId="25F4D9D6" w:rsidR="00007648" w:rsidRDefault="00007648" w:rsidP="00007648">
      <w:pPr>
        <w:pStyle w:val="ListParagraph"/>
        <w:ind w:left="851"/>
        <w:rPr>
          <w:rFonts w:ascii="Calibri" w:hAnsi="Calibri" w:cs="Calibri"/>
          <w:b/>
          <w:bCs/>
          <w:sz w:val="22"/>
          <w:szCs w:val="22"/>
          <w:lang w:val="en-US"/>
        </w:rPr>
      </w:pPr>
      <w:r w:rsidRPr="00F96849">
        <w:rPr>
          <w:rFonts w:ascii="Calibri" w:hAnsi="Calibri" w:cs="Calibri"/>
          <w:sz w:val="22"/>
          <w:szCs w:val="22"/>
          <w:lang w:val="en-US"/>
        </w:rPr>
        <w:t>Shall have the meaning described thereto in the Medical Practitioner Act, 1938.</w:t>
      </w:r>
    </w:p>
    <w:p w14:paraId="6AE45DAC" w14:textId="1A38C0C7" w:rsidR="00007648" w:rsidRPr="00C50E6B" w:rsidRDefault="00007648"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t>Reg</w:t>
      </w:r>
      <w:r w:rsidR="0035617D">
        <w:rPr>
          <w:rFonts w:ascii="Calibri" w:hAnsi="Calibri" w:cs="Calibri"/>
          <w:b/>
          <w:bCs/>
          <w:sz w:val="22"/>
          <w:szCs w:val="22"/>
          <w:lang w:val="en-US"/>
        </w:rPr>
        <w:t xml:space="preserve">ulation: </w:t>
      </w:r>
      <w:r w:rsidR="00C50E6B" w:rsidRPr="00F96849">
        <w:rPr>
          <w:rFonts w:ascii="Calibri" w:hAnsi="Calibri" w:cs="Calibri"/>
          <w:sz w:val="22"/>
          <w:szCs w:val="22"/>
          <w:lang w:val="en-US"/>
        </w:rPr>
        <w:t>A regulation made under the Act.</w:t>
      </w:r>
    </w:p>
    <w:p w14:paraId="05F704C0" w14:textId="617AD481" w:rsidR="00C50E6B" w:rsidRDefault="00C50E6B"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lastRenderedPageBreak/>
        <w:t>Senior Manager (SM)</w:t>
      </w:r>
    </w:p>
    <w:p w14:paraId="3F95ED69" w14:textId="7B79B535" w:rsidR="00C50E6B" w:rsidRDefault="00C50E6B" w:rsidP="00C50E6B">
      <w:pPr>
        <w:pStyle w:val="ListParagraph"/>
        <w:ind w:left="851"/>
        <w:rPr>
          <w:rFonts w:ascii="Calibri" w:hAnsi="Calibri" w:cs="Calibri"/>
          <w:b/>
          <w:bCs/>
          <w:sz w:val="22"/>
          <w:szCs w:val="22"/>
          <w:lang w:val="en-US"/>
        </w:rPr>
      </w:pPr>
      <w:r w:rsidRPr="00F96849">
        <w:rPr>
          <w:rFonts w:ascii="Calibri" w:hAnsi="Calibri" w:cs="Calibri"/>
          <w:sz w:val="22"/>
          <w:szCs w:val="22"/>
          <w:lang w:val="en-US"/>
        </w:rPr>
        <w:t>One of the Divisional Managers.  i.e. Theatre Managers, CSM’s, Administration Managers etc.</w:t>
      </w:r>
    </w:p>
    <w:p w14:paraId="22A37DEA" w14:textId="2BC91FAA" w:rsidR="00C50E6B" w:rsidRDefault="00692640"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t>Senior Management Meeting (SMM)</w:t>
      </w:r>
    </w:p>
    <w:p w14:paraId="21277FED" w14:textId="32BF45D6" w:rsidR="00692640" w:rsidRDefault="00692640" w:rsidP="00692640">
      <w:pPr>
        <w:pStyle w:val="ListParagraph"/>
        <w:ind w:left="851"/>
        <w:rPr>
          <w:rFonts w:ascii="Calibri" w:hAnsi="Calibri" w:cs="Calibri"/>
          <w:b/>
          <w:bCs/>
          <w:sz w:val="22"/>
          <w:szCs w:val="22"/>
          <w:lang w:val="en-US"/>
        </w:rPr>
      </w:pPr>
      <w:r w:rsidRPr="00F96849">
        <w:rPr>
          <w:rFonts w:ascii="Calibri" w:hAnsi="Calibri" w:cs="Calibri"/>
          <w:sz w:val="22"/>
          <w:szCs w:val="22"/>
          <w:lang w:val="en-US"/>
        </w:rPr>
        <w:t>A Committee meeting attended by at least one Executive, Corporate Operations Manager, the Hospital Director, Director of Nursing/Clinical Services Manager, Theatre Manager, Allied Health Manager and Administration Manager (or their nominee and the Chairman of the Board).</w:t>
      </w:r>
    </w:p>
    <w:p w14:paraId="25EC203B" w14:textId="334BBB71" w:rsidR="00692640" w:rsidRDefault="00EA55B5"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t>Specialist Practitioner</w:t>
      </w:r>
    </w:p>
    <w:p w14:paraId="44B92853" w14:textId="3AAA5AD0" w:rsidR="00903E4B" w:rsidRDefault="00903E4B" w:rsidP="00903E4B">
      <w:pPr>
        <w:pStyle w:val="ListParagraph"/>
        <w:ind w:left="851"/>
        <w:rPr>
          <w:rFonts w:ascii="Calibri" w:hAnsi="Calibri" w:cs="Calibri"/>
          <w:b/>
          <w:bCs/>
          <w:sz w:val="22"/>
          <w:szCs w:val="22"/>
          <w:lang w:val="en-US"/>
        </w:rPr>
      </w:pPr>
      <w:r w:rsidRPr="00F96849">
        <w:rPr>
          <w:rFonts w:ascii="Calibri" w:hAnsi="Calibri" w:cs="Calibri"/>
          <w:sz w:val="22"/>
          <w:szCs w:val="22"/>
          <w:lang w:val="en-US"/>
        </w:rPr>
        <w:t>A medical practitioner who has been recognised as a specialist in their nominated category for the purpose of the Health Insurance Act 1973 (Commonwealth).</w:t>
      </w:r>
    </w:p>
    <w:p w14:paraId="21895B24" w14:textId="6332B04C" w:rsidR="00903E4B" w:rsidRPr="00264824" w:rsidRDefault="00264824"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t xml:space="preserve">State: </w:t>
      </w:r>
      <w:r w:rsidRPr="00F96849">
        <w:rPr>
          <w:rFonts w:ascii="Calibri" w:hAnsi="Calibri" w:cs="Calibri"/>
          <w:sz w:val="22"/>
          <w:szCs w:val="22"/>
          <w:lang w:val="en-US"/>
        </w:rPr>
        <w:t xml:space="preserve">The State of </w:t>
      </w:r>
      <w:r w:rsidRPr="007A14CE">
        <w:rPr>
          <w:rFonts w:ascii="Calibri" w:hAnsi="Calibri" w:cs="Calibri"/>
          <w:sz w:val="22"/>
          <w:szCs w:val="22"/>
          <w:lang w:val="en-US"/>
        </w:rPr>
        <w:t>New South Wales</w:t>
      </w:r>
    </w:p>
    <w:p w14:paraId="7304FDCB" w14:textId="4C0AC6B5" w:rsidR="00264824" w:rsidRDefault="00264824" w:rsidP="00085E51">
      <w:pPr>
        <w:pStyle w:val="ListParagraph"/>
        <w:numPr>
          <w:ilvl w:val="1"/>
          <w:numId w:val="4"/>
        </w:numPr>
        <w:ind w:left="851" w:hanging="425"/>
        <w:rPr>
          <w:rFonts w:ascii="Calibri" w:hAnsi="Calibri" w:cs="Calibri"/>
          <w:b/>
          <w:bCs/>
          <w:sz w:val="22"/>
          <w:szCs w:val="22"/>
          <w:lang w:val="en-US"/>
        </w:rPr>
      </w:pPr>
      <w:r w:rsidRPr="00264824">
        <w:rPr>
          <w:rFonts w:ascii="Calibri" w:hAnsi="Calibri" w:cs="Calibri"/>
          <w:b/>
          <w:bCs/>
          <w:sz w:val="22"/>
          <w:szCs w:val="22"/>
          <w:lang w:val="en-US"/>
        </w:rPr>
        <w:t>Visiting Practitioner (VP)</w:t>
      </w:r>
    </w:p>
    <w:p w14:paraId="10AAEA4C" w14:textId="59C7F059" w:rsidR="00264824" w:rsidRDefault="00264824" w:rsidP="00264824">
      <w:pPr>
        <w:pStyle w:val="ListParagraph"/>
        <w:ind w:left="851"/>
        <w:rPr>
          <w:rFonts w:ascii="Calibri" w:hAnsi="Calibri" w:cs="Calibri"/>
          <w:sz w:val="22"/>
          <w:szCs w:val="22"/>
          <w:lang w:val="en-US"/>
        </w:rPr>
      </w:pPr>
      <w:r w:rsidRPr="00F96849">
        <w:rPr>
          <w:rFonts w:ascii="Calibri" w:hAnsi="Calibri" w:cs="Calibri"/>
          <w:sz w:val="22"/>
          <w:szCs w:val="22"/>
          <w:lang w:val="en-US"/>
        </w:rPr>
        <w:t>A Medical Practitioner (VMO) or Dentist (as the case may be) appointed to perform work as a Medical Practitioner or Dentist other than as an employee and who:</w:t>
      </w:r>
    </w:p>
    <w:p w14:paraId="0152649E" w14:textId="4586959C" w:rsidR="00264824" w:rsidRPr="00953FCE" w:rsidRDefault="00953FCE" w:rsidP="00264824">
      <w:pPr>
        <w:pStyle w:val="ListParagraph"/>
        <w:numPr>
          <w:ilvl w:val="0"/>
          <w:numId w:val="6"/>
        </w:numPr>
        <w:rPr>
          <w:rFonts w:ascii="Calibri" w:hAnsi="Calibri" w:cs="Calibri"/>
          <w:b/>
          <w:bCs/>
          <w:sz w:val="22"/>
          <w:szCs w:val="22"/>
          <w:lang w:val="en-US"/>
        </w:rPr>
      </w:pPr>
      <w:r w:rsidRPr="00F96849">
        <w:rPr>
          <w:rFonts w:ascii="Calibri" w:hAnsi="Calibri" w:cs="Calibri"/>
          <w:sz w:val="22"/>
          <w:szCs w:val="22"/>
          <w:lang w:val="en-US"/>
        </w:rPr>
        <w:t>is appointed by the Hospital as a member of the visiting medical staff;</w:t>
      </w:r>
    </w:p>
    <w:p w14:paraId="77380F3F" w14:textId="28079A53" w:rsidR="00953FCE" w:rsidRPr="0058500A" w:rsidRDefault="00953FCE" w:rsidP="00264824">
      <w:pPr>
        <w:pStyle w:val="ListParagraph"/>
        <w:numPr>
          <w:ilvl w:val="0"/>
          <w:numId w:val="6"/>
        </w:numPr>
        <w:rPr>
          <w:rFonts w:ascii="Calibri" w:hAnsi="Calibri" w:cs="Calibri"/>
          <w:b/>
          <w:bCs/>
          <w:sz w:val="22"/>
          <w:szCs w:val="22"/>
          <w:lang w:val="en-US"/>
        </w:rPr>
      </w:pPr>
      <w:r w:rsidRPr="00F96849">
        <w:rPr>
          <w:rFonts w:ascii="Calibri" w:hAnsi="Calibri" w:cs="Calibri"/>
          <w:sz w:val="22"/>
          <w:szCs w:val="22"/>
          <w:lang w:val="en-US"/>
        </w:rPr>
        <w:t>is credentialed by the Medical Advisory Committee of the Hospital</w:t>
      </w:r>
      <w:r w:rsidR="0058500A">
        <w:rPr>
          <w:rFonts w:ascii="Calibri" w:hAnsi="Calibri" w:cs="Calibri"/>
          <w:sz w:val="22"/>
          <w:szCs w:val="22"/>
          <w:lang w:val="en-US"/>
        </w:rPr>
        <w:t>;</w:t>
      </w:r>
    </w:p>
    <w:p w14:paraId="20AF4151" w14:textId="1121CA9C" w:rsidR="0058500A" w:rsidRPr="0058500A" w:rsidRDefault="0058500A" w:rsidP="00264824">
      <w:pPr>
        <w:pStyle w:val="ListParagraph"/>
        <w:numPr>
          <w:ilvl w:val="0"/>
          <w:numId w:val="6"/>
        </w:numPr>
        <w:rPr>
          <w:rFonts w:ascii="Calibri" w:hAnsi="Calibri" w:cs="Calibri"/>
          <w:b/>
          <w:bCs/>
          <w:sz w:val="22"/>
          <w:szCs w:val="22"/>
          <w:lang w:val="en-US"/>
        </w:rPr>
      </w:pPr>
      <w:r w:rsidRPr="00F96849">
        <w:rPr>
          <w:rFonts w:ascii="Calibri" w:hAnsi="Calibri" w:cs="Calibri"/>
          <w:sz w:val="22"/>
          <w:szCs w:val="22"/>
          <w:lang w:val="en-US"/>
        </w:rPr>
        <w:t>is domiciled closely enough to the hospital to provide continuity of patient care and to meet their obligations to the hospital or who is able to make such alternative arrangements regarding the care of his/her patient that will satisfy the Medical Advisory Committee, including provision of availability in emergency situations;</w:t>
      </w:r>
    </w:p>
    <w:p w14:paraId="7698C634" w14:textId="556D7857" w:rsidR="0058500A" w:rsidRPr="0058500A" w:rsidRDefault="0058500A" w:rsidP="00264824">
      <w:pPr>
        <w:pStyle w:val="ListParagraph"/>
        <w:numPr>
          <w:ilvl w:val="0"/>
          <w:numId w:val="6"/>
        </w:numPr>
        <w:rPr>
          <w:rFonts w:ascii="Calibri" w:hAnsi="Calibri" w:cs="Calibri"/>
          <w:b/>
          <w:bCs/>
          <w:sz w:val="22"/>
          <w:szCs w:val="22"/>
          <w:lang w:val="en-US"/>
        </w:rPr>
      </w:pPr>
      <w:r w:rsidRPr="00F96849">
        <w:rPr>
          <w:rFonts w:ascii="Calibri" w:hAnsi="Calibri" w:cs="Calibri"/>
          <w:sz w:val="22"/>
          <w:szCs w:val="22"/>
          <w:lang w:val="en-US"/>
        </w:rPr>
        <w:t>undertake where relevant or required to:</w:t>
      </w:r>
    </w:p>
    <w:p w14:paraId="36DCA06F" w14:textId="49397FC2" w:rsidR="0058500A" w:rsidRPr="005520EB" w:rsidRDefault="005520EB" w:rsidP="0058500A">
      <w:pPr>
        <w:pStyle w:val="ListParagraph"/>
        <w:numPr>
          <w:ilvl w:val="1"/>
          <w:numId w:val="6"/>
        </w:numPr>
        <w:rPr>
          <w:rFonts w:ascii="Calibri" w:hAnsi="Calibri" w:cs="Calibri"/>
          <w:b/>
          <w:bCs/>
          <w:sz w:val="22"/>
          <w:szCs w:val="22"/>
          <w:lang w:val="en-US"/>
        </w:rPr>
      </w:pPr>
      <w:r w:rsidRPr="00F96849">
        <w:rPr>
          <w:rFonts w:ascii="Calibri" w:hAnsi="Calibri" w:cs="Calibri"/>
          <w:sz w:val="22"/>
          <w:szCs w:val="22"/>
          <w:lang w:val="en-US"/>
        </w:rPr>
        <w:t>attend meetings of the Medical Advisory Committee,</w:t>
      </w:r>
    </w:p>
    <w:p w14:paraId="644647F7" w14:textId="719F3FE7" w:rsidR="005520EB" w:rsidRDefault="005520EB" w:rsidP="0058500A">
      <w:pPr>
        <w:pStyle w:val="ListParagraph"/>
        <w:numPr>
          <w:ilvl w:val="1"/>
          <w:numId w:val="6"/>
        </w:numPr>
        <w:rPr>
          <w:rFonts w:ascii="Calibri" w:hAnsi="Calibri" w:cs="Calibri"/>
          <w:sz w:val="22"/>
          <w:szCs w:val="22"/>
          <w:lang w:val="en-US"/>
        </w:rPr>
      </w:pPr>
      <w:r w:rsidRPr="005520EB">
        <w:rPr>
          <w:rFonts w:ascii="Calibri" w:hAnsi="Calibri" w:cs="Calibri"/>
          <w:sz w:val="22"/>
          <w:szCs w:val="22"/>
          <w:lang w:val="en-US"/>
        </w:rPr>
        <w:t>participate in Quality Improvement Programs of the hospital by involvement in:</w:t>
      </w:r>
    </w:p>
    <w:p w14:paraId="3BA7D43F" w14:textId="47FC234F" w:rsidR="005520EB" w:rsidRDefault="006C4E81" w:rsidP="005520EB">
      <w:pPr>
        <w:pStyle w:val="ListParagraph"/>
        <w:numPr>
          <w:ilvl w:val="2"/>
          <w:numId w:val="6"/>
        </w:numPr>
        <w:rPr>
          <w:rFonts w:ascii="Calibri" w:hAnsi="Calibri" w:cs="Calibri"/>
          <w:sz w:val="22"/>
          <w:szCs w:val="22"/>
          <w:lang w:val="en-US"/>
        </w:rPr>
      </w:pPr>
      <w:r>
        <w:rPr>
          <w:rFonts w:ascii="Calibri" w:hAnsi="Calibri" w:cs="Calibri"/>
          <w:sz w:val="22"/>
          <w:szCs w:val="22"/>
          <w:lang w:val="en-US"/>
        </w:rPr>
        <w:t>clinical meetings</w:t>
      </w:r>
    </w:p>
    <w:p w14:paraId="649AAFB8" w14:textId="2442F1FD" w:rsidR="006C4E81" w:rsidRDefault="006C4E81" w:rsidP="005520EB">
      <w:pPr>
        <w:pStyle w:val="ListParagraph"/>
        <w:numPr>
          <w:ilvl w:val="2"/>
          <w:numId w:val="6"/>
        </w:numPr>
        <w:rPr>
          <w:rFonts w:ascii="Calibri" w:hAnsi="Calibri" w:cs="Calibri"/>
          <w:sz w:val="22"/>
          <w:szCs w:val="22"/>
          <w:lang w:val="en-US"/>
        </w:rPr>
      </w:pPr>
      <w:r>
        <w:rPr>
          <w:rFonts w:ascii="Calibri" w:hAnsi="Calibri" w:cs="Calibri"/>
          <w:sz w:val="22"/>
          <w:szCs w:val="22"/>
          <w:lang w:val="en-US"/>
        </w:rPr>
        <w:t>peer review</w:t>
      </w:r>
    </w:p>
    <w:p w14:paraId="3559D1D7" w14:textId="2FD1B4E9" w:rsidR="006C4E81" w:rsidRDefault="006C4E81" w:rsidP="005520EB">
      <w:pPr>
        <w:pStyle w:val="ListParagraph"/>
        <w:numPr>
          <w:ilvl w:val="2"/>
          <w:numId w:val="6"/>
        </w:numPr>
        <w:rPr>
          <w:rFonts w:ascii="Calibri" w:hAnsi="Calibri" w:cs="Calibri"/>
          <w:sz w:val="22"/>
          <w:szCs w:val="22"/>
          <w:lang w:val="en-US"/>
        </w:rPr>
      </w:pPr>
      <w:r>
        <w:rPr>
          <w:rFonts w:ascii="Calibri" w:hAnsi="Calibri" w:cs="Calibri"/>
          <w:sz w:val="22"/>
          <w:szCs w:val="22"/>
          <w:lang w:val="en-US"/>
        </w:rPr>
        <w:t>analysis of clinical outcomes of care</w:t>
      </w:r>
    </w:p>
    <w:p w14:paraId="3CFC24A2" w14:textId="18587C6A" w:rsidR="006C4E81" w:rsidRDefault="006C4E81" w:rsidP="005520EB">
      <w:pPr>
        <w:pStyle w:val="ListParagraph"/>
        <w:numPr>
          <w:ilvl w:val="2"/>
          <w:numId w:val="6"/>
        </w:numPr>
        <w:rPr>
          <w:rFonts w:ascii="Calibri" w:hAnsi="Calibri" w:cs="Calibri"/>
          <w:sz w:val="22"/>
          <w:szCs w:val="22"/>
          <w:lang w:val="en-US"/>
        </w:rPr>
      </w:pPr>
      <w:r>
        <w:rPr>
          <w:rFonts w:ascii="Calibri" w:hAnsi="Calibri" w:cs="Calibri"/>
          <w:sz w:val="22"/>
          <w:szCs w:val="22"/>
          <w:lang w:val="en-US"/>
        </w:rPr>
        <w:t xml:space="preserve">participate </w:t>
      </w:r>
      <w:r w:rsidR="002E4BC0">
        <w:rPr>
          <w:rFonts w:ascii="Calibri" w:hAnsi="Calibri" w:cs="Calibri"/>
          <w:sz w:val="22"/>
          <w:szCs w:val="22"/>
          <w:lang w:val="en-US"/>
        </w:rPr>
        <w:t>in education program of the hospital</w:t>
      </w:r>
    </w:p>
    <w:p w14:paraId="63BDBDD5" w14:textId="70306020" w:rsidR="002E4BC0" w:rsidRPr="005520EB" w:rsidRDefault="002E4BC0" w:rsidP="002E4BC0">
      <w:pPr>
        <w:pStyle w:val="ListParagraph"/>
        <w:numPr>
          <w:ilvl w:val="0"/>
          <w:numId w:val="6"/>
        </w:numPr>
        <w:rPr>
          <w:rFonts w:ascii="Calibri" w:hAnsi="Calibri" w:cs="Calibri"/>
          <w:sz w:val="22"/>
          <w:szCs w:val="22"/>
          <w:lang w:val="en-US"/>
        </w:rPr>
      </w:pPr>
      <w:r w:rsidRPr="00F96849">
        <w:rPr>
          <w:rFonts w:ascii="Calibri" w:hAnsi="Calibri" w:cs="Calibri"/>
          <w:sz w:val="22"/>
          <w:szCs w:val="22"/>
          <w:lang w:val="en-US"/>
        </w:rPr>
        <w:t>assists appropriately for the hospital to fully comply with Accreditation to the National Safety and Quality Health Service (NSQHS) Standards.</w:t>
      </w:r>
    </w:p>
    <w:p w14:paraId="4C3CFF73" w14:textId="725ED58D" w:rsidR="00264824" w:rsidRDefault="00EF3617" w:rsidP="00085E51">
      <w:pPr>
        <w:pStyle w:val="ListParagraph"/>
        <w:numPr>
          <w:ilvl w:val="1"/>
          <w:numId w:val="4"/>
        </w:numPr>
        <w:ind w:left="851" w:hanging="425"/>
        <w:rPr>
          <w:rFonts w:ascii="Calibri" w:hAnsi="Calibri" w:cs="Calibri"/>
          <w:b/>
          <w:bCs/>
          <w:sz w:val="22"/>
          <w:szCs w:val="22"/>
          <w:lang w:val="en-US"/>
        </w:rPr>
      </w:pPr>
      <w:r w:rsidRPr="00EF3617">
        <w:rPr>
          <w:rFonts w:ascii="Calibri" w:hAnsi="Calibri" w:cs="Calibri"/>
          <w:b/>
          <w:bCs/>
          <w:sz w:val="22"/>
          <w:szCs w:val="22"/>
          <w:lang w:val="en-US"/>
        </w:rPr>
        <w:t>Visiting Healthcare Provider</w:t>
      </w:r>
      <w:r w:rsidR="0084101C">
        <w:rPr>
          <w:rFonts w:ascii="Calibri" w:hAnsi="Calibri" w:cs="Calibri"/>
          <w:b/>
          <w:bCs/>
          <w:sz w:val="22"/>
          <w:szCs w:val="22"/>
          <w:lang w:val="en-US"/>
        </w:rPr>
        <w:t xml:space="preserve"> (VP)</w:t>
      </w:r>
    </w:p>
    <w:p w14:paraId="1921D3F5" w14:textId="3143131A" w:rsidR="00EF3617" w:rsidRDefault="00EF3617" w:rsidP="00EF3617">
      <w:pPr>
        <w:pStyle w:val="ListParagraph"/>
        <w:ind w:left="851"/>
        <w:rPr>
          <w:rFonts w:ascii="Calibri" w:hAnsi="Calibri" w:cs="Calibri"/>
          <w:b/>
          <w:bCs/>
          <w:sz w:val="22"/>
          <w:szCs w:val="22"/>
          <w:lang w:val="en-US"/>
        </w:rPr>
      </w:pPr>
      <w:r w:rsidRPr="00F96849">
        <w:rPr>
          <w:rFonts w:ascii="Calibri" w:hAnsi="Calibri" w:cs="Calibri"/>
          <w:sz w:val="22"/>
          <w:szCs w:val="22"/>
          <w:lang w:val="en-US"/>
        </w:rPr>
        <w:t>A Healthcare practitioner other than Doctor or Dentist is appointed by the Hospital and credentialed by the Medical Advisory Committee to perform work in their specialty at [xxx] Private Hospital otherwise than as an employee. e.g. Podiatrist, Nurse Practitioner, remedial massage therapist etc.</w:t>
      </w:r>
    </w:p>
    <w:p w14:paraId="45785F2B" w14:textId="2B610780" w:rsidR="00EF3617" w:rsidRDefault="00EF3617" w:rsidP="00085E51">
      <w:pPr>
        <w:pStyle w:val="ListParagraph"/>
        <w:numPr>
          <w:ilvl w:val="1"/>
          <w:numId w:val="4"/>
        </w:numPr>
        <w:ind w:left="851" w:hanging="425"/>
        <w:rPr>
          <w:rFonts w:ascii="Calibri" w:hAnsi="Calibri" w:cs="Calibri"/>
          <w:b/>
          <w:bCs/>
          <w:sz w:val="22"/>
          <w:szCs w:val="22"/>
          <w:lang w:val="en-US"/>
        </w:rPr>
      </w:pPr>
      <w:r w:rsidRPr="00EF3617">
        <w:rPr>
          <w:rFonts w:ascii="Calibri" w:hAnsi="Calibri" w:cs="Calibri"/>
          <w:b/>
          <w:bCs/>
          <w:sz w:val="22"/>
          <w:szCs w:val="22"/>
          <w:lang w:val="en-US"/>
        </w:rPr>
        <w:t>Gender</w:t>
      </w:r>
    </w:p>
    <w:p w14:paraId="169A3843" w14:textId="1462E1AA" w:rsidR="00EF3617" w:rsidRDefault="000B1993" w:rsidP="00EF3617">
      <w:pPr>
        <w:pStyle w:val="ListParagraph"/>
        <w:ind w:left="851"/>
        <w:rPr>
          <w:rFonts w:ascii="Calibri" w:hAnsi="Calibri" w:cs="Calibri"/>
          <w:b/>
          <w:bCs/>
          <w:sz w:val="22"/>
          <w:szCs w:val="22"/>
          <w:lang w:val="en-US"/>
        </w:rPr>
      </w:pPr>
      <w:r w:rsidRPr="00F96849">
        <w:rPr>
          <w:rFonts w:ascii="Calibri" w:hAnsi="Calibri" w:cs="Calibri"/>
          <w:sz w:val="22"/>
          <w:szCs w:val="22"/>
          <w:lang w:val="en-US"/>
        </w:rPr>
        <w:t>In these By-Laws words importing the masculine gender shall also include the feminine gender words importing the singular shall also include the plural and reference to legislation includes any replacement legislation governing the same or similar areas including regulations thereto as may be replaced or gazette from time to time.</w:t>
      </w:r>
    </w:p>
    <w:p w14:paraId="2903E9FE" w14:textId="77777777" w:rsidR="005C3AB8" w:rsidRDefault="005C3AB8">
      <w:pPr>
        <w:rPr>
          <w:rFonts w:ascii="Calibri" w:hAnsi="Calibri" w:cs="Calibri"/>
          <w:b/>
          <w:bCs/>
          <w:sz w:val="22"/>
          <w:szCs w:val="22"/>
          <w:lang w:val="en-US"/>
        </w:rPr>
      </w:pPr>
      <w:r>
        <w:rPr>
          <w:rFonts w:ascii="Calibri" w:hAnsi="Calibri" w:cs="Calibri"/>
          <w:b/>
          <w:bCs/>
          <w:sz w:val="22"/>
          <w:szCs w:val="22"/>
          <w:lang w:val="en-US"/>
        </w:rPr>
        <w:br w:type="page"/>
      </w:r>
    </w:p>
    <w:p w14:paraId="1589AB8C" w14:textId="65FCA99D" w:rsidR="00EF3617" w:rsidRDefault="000B1993" w:rsidP="00085E51">
      <w:pPr>
        <w:pStyle w:val="ListParagraph"/>
        <w:numPr>
          <w:ilvl w:val="1"/>
          <w:numId w:val="4"/>
        </w:numPr>
        <w:ind w:left="851" w:hanging="425"/>
        <w:rPr>
          <w:rFonts w:ascii="Calibri" w:hAnsi="Calibri" w:cs="Calibri"/>
          <w:b/>
          <w:bCs/>
          <w:sz w:val="22"/>
          <w:szCs w:val="22"/>
          <w:lang w:val="en-US"/>
        </w:rPr>
      </w:pPr>
      <w:r>
        <w:rPr>
          <w:rFonts w:ascii="Calibri" w:hAnsi="Calibri" w:cs="Calibri"/>
          <w:b/>
          <w:bCs/>
          <w:sz w:val="22"/>
          <w:szCs w:val="22"/>
          <w:lang w:val="en-US"/>
        </w:rPr>
        <w:lastRenderedPageBreak/>
        <w:t>Titles</w:t>
      </w:r>
    </w:p>
    <w:p w14:paraId="58BA9885" w14:textId="47F08316" w:rsidR="000B1993" w:rsidRDefault="000B1993" w:rsidP="000B1993">
      <w:pPr>
        <w:pStyle w:val="ListParagraph"/>
        <w:ind w:left="851"/>
        <w:rPr>
          <w:rFonts w:ascii="Calibri" w:hAnsi="Calibri" w:cs="Calibri"/>
          <w:sz w:val="22"/>
          <w:szCs w:val="22"/>
          <w:lang w:val="en-US"/>
        </w:rPr>
      </w:pPr>
      <w:r w:rsidRPr="00F96849">
        <w:rPr>
          <w:rFonts w:ascii="Calibri" w:hAnsi="Calibri" w:cs="Calibri"/>
          <w:sz w:val="22"/>
          <w:szCs w:val="22"/>
          <w:lang w:val="en-US"/>
        </w:rPr>
        <w:t>In these By-Laws where there is use of the title Chairman or Chairperson the incumbent of that position for the time being may choose to use whichever designation that person so wishes.</w:t>
      </w:r>
    </w:p>
    <w:p w14:paraId="37AC18E3" w14:textId="77777777" w:rsidR="00E57C33" w:rsidRDefault="00E57C33" w:rsidP="000B1993">
      <w:pPr>
        <w:pStyle w:val="ListParagraph"/>
        <w:ind w:left="851"/>
        <w:rPr>
          <w:rFonts w:ascii="Calibri" w:hAnsi="Calibri" w:cs="Calibri"/>
          <w:b/>
          <w:bCs/>
          <w:sz w:val="22"/>
          <w:szCs w:val="22"/>
          <w:lang w:val="en-US"/>
        </w:rPr>
      </w:pPr>
    </w:p>
    <w:p w14:paraId="2A29EEC3" w14:textId="1716DD76" w:rsidR="000B1993" w:rsidRDefault="00E57C33" w:rsidP="00E57C33">
      <w:pPr>
        <w:pStyle w:val="ListParagraph"/>
        <w:numPr>
          <w:ilvl w:val="0"/>
          <w:numId w:val="4"/>
        </w:numPr>
        <w:rPr>
          <w:rFonts w:ascii="Calibri" w:hAnsi="Calibri" w:cs="Calibri"/>
          <w:b/>
          <w:bCs/>
          <w:sz w:val="22"/>
          <w:szCs w:val="22"/>
          <w:lang w:val="en-US"/>
        </w:rPr>
      </w:pPr>
      <w:r w:rsidRPr="00E57C33">
        <w:rPr>
          <w:rFonts w:ascii="Calibri" w:hAnsi="Calibri" w:cs="Calibri"/>
          <w:b/>
          <w:bCs/>
          <w:sz w:val="22"/>
          <w:szCs w:val="22"/>
          <w:lang w:val="en-US"/>
        </w:rPr>
        <w:t>VISITING PRACTITIONER APPOINTMENTS</w:t>
      </w:r>
    </w:p>
    <w:p w14:paraId="1F9EA282" w14:textId="5498BC33" w:rsidR="00E57C33" w:rsidRDefault="00E57C33" w:rsidP="00E57C33">
      <w:pPr>
        <w:pStyle w:val="ListParagraph"/>
        <w:numPr>
          <w:ilvl w:val="1"/>
          <w:numId w:val="4"/>
        </w:numPr>
        <w:ind w:left="709"/>
        <w:rPr>
          <w:rFonts w:ascii="Calibri" w:hAnsi="Calibri" w:cs="Calibri"/>
          <w:b/>
          <w:bCs/>
          <w:sz w:val="22"/>
          <w:szCs w:val="22"/>
          <w:lang w:val="en-US"/>
        </w:rPr>
      </w:pPr>
      <w:r w:rsidRPr="00E57C33">
        <w:rPr>
          <w:rFonts w:ascii="Calibri" w:hAnsi="Calibri" w:cs="Calibri"/>
          <w:b/>
          <w:bCs/>
          <w:sz w:val="22"/>
          <w:szCs w:val="22"/>
          <w:lang w:val="en-US"/>
        </w:rPr>
        <w:t>Categories of Visiting Practitioners</w:t>
      </w:r>
    </w:p>
    <w:p w14:paraId="592B2D3E" w14:textId="08EBEACD" w:rsidR="00E57C33" w:rsidRDefault="009D0F43" w:rsidP="009D0F43">
      <w:pPr>
        <w:pStyle w:val="ListParagraph"/>
        <w:ind w:left="709"/>
        <w:rPr>
          <w:rFonts w:ascii="Calibri" w:hAnsi="Calibri" w:cs="Calibri"/>
          <w:sz w:val="22"/>
          <w:szCs w:val="22"/>
          <w:lang w:val="en-US"/>
        </w:rPr>
      </w:pPr>
      <w:r w:rsidRPr="00F96849">
        <w:rPr>
          <w:rFonts w:ascii="Calibri" w:hAnsi="Calibri" w:cs="Calibri"/>
          <w:sz w:val="22"/>
          <w:szCs w:val="22"/>
          <w:lang w:val="en-US"/>
        </w:rPr>
        <w:t>Each person appointed as a Visiting Practitioner to the hospital shall be appointed in one of the following categories:</w:t>
      </w:r>
    </w:p>
    <w:p w14:paraId="2FDE490D" w14:textId="4B04235C" w:rsidR="009D0F43" w:rsidRPr="009D0F43" w:rsidRDefault="009D0F43" w:rsidP="009D0F43">
      <w:pPr>
        <w:pStyle w:val="ListParagraph"/>
        <w:numPr>
          <w:ilvl w:val="0"/>
          <w:numId w:val="7"/>
        </w:numPr>
        <w:rPr>
          <w:rFonts w:ascii="Calibri" w:hAnsi="Calibri" w:cs="Calibri"/>
          <w:b/>
          <w:bCs/>
          <w:sz w:val="22"/>
          <w:szCs w:val="22"/>
          <w:lang w:val="en-US"/>
        </w:rPr>
      </w:pPr>
      <w:r w:rsidRPr="00F96849">
        <w:rPr>
          <w:rFonts w:ascii="Calibri" w:hAnsi="Calibri" w:cs="Calibri"/>
          <w:sz w:val="22"/>
          <w:szCs w:val="22"/>
          <w:lang w:val="en-US"/>
        </w:rPr>
        <w:t>Specialist Practitioner</w:t>
      </w:r>
    </w:p>
    <w:p w14:paraId="7C53E83F" w14:textId="7A6AA031" w:rsidR="009D0F43" w:rsidRPr="009D0F43" w:rsidRDefault="009D0F43" w:rsidP="009D0F43">
      <w:pPr>
        <w:pStyle w:val="ListParagraph"/>
        <w:numPr>
          <w:ilvl w:val="0"/>
          <w:numId w:val="7"/>
        </w:numPr>
        <w:rPr>
          <w:rFonts w:ascii="Calibri" w:hAnsi="Calibri" w:cs="Calibri"/>
          <w:b/>
          <w:bCs/>
          <w:sz w:val="22"/>
          <w:szCs w:val="22"/>
          <w:lang w:val="en-US"/>
        </w:rPr>
      </w:pPr>
      <w:r w:rsidRPr="00F96849">
        <w:rPr>
          <w:rFonts w:ascii="Calibri" w:hAnsi="Calibri" w:cs="Calibri"/>
          <w:sz w:val="22"/>
          <w:szCs w:val="22"/>
          <w:lang w:val="en-US"/>
        </w:rPr>
        <w:t>General Practitioner</w:t>
      </w:r>
    </w:p>
    <w:p w14:paraId="0774E3D3" w14:textId="538C72DE" w:rsidR="009D0F43" w:rsidRPr="009D0F43" w:rsidRDefault="009D0F43" w:rsidP="009D0F43">
      <w:pPr>
        <w:pStyle w:val="ListParagraph"/>
        <w:numPr>
          <w:ilvl w:val="0"/>
          <w:numId w:val="7"/>
        </w:numPr>
        <w:rPr>
          <w:rFonts w:ascii="Calibri" w:hAnsi="Calibri" w:cs="Calibri"/>
          <w:b/>
          <w:bCs/>
          <w:sz w:val="22"/>
          <w:szCs w:val="22"/>
          <w:lang w:val="en-US"/>
        </w:rPr>
      </w:pPr>
      <w:r w:rsidRPr="00F96849">
        <w:rPr>
          <w:rFonts w:ascii="Calibri" w:hAnsi="Calibri" w:cs="Calibri"/>
          <w:sz w:val="22"/>
          <w:szCs w:val="22"/>
          <w:lang w:val="en-US"/>
        </w:rPr>
        <w:t>Dentist</w:t>
      </w:r>
    </w:p>
    <w:p w14:paraId="2A2E7BCF" w14:textId="2950C798" w:rsidR="009D0F43" w:rsidRDefault="0084101C" w:rsidP="009D0F43">
      <w:pPr>
        <w:pStyle w:val="ListParagraph"/>
        <w:numPr>
          <w:ilvl w:val="0"/>
          <w:numId w:val="7"/>
        </w:numPr>
        <w:rPr>
          <w:rFonts w:ascii="Calibri" w:hAnsi="Calibri" w:cs="Calibri"/>
          <w:b/>
          <w:bCs/>
          <w:sz w:val="22"/>
          <w:szCs w:val="22"/>
          <w:lang w:val="en-US"/>
        </w:rPr>
      </w:pPr>
      <w:r>
        <w:rPr>
          <w:rFonts w:ascii="Calibri" w:hAnsi="Calibri" w:cs="Calibri"/>
          <w:sz w:val="22"/>
          <w:szCs w:val="22"/>
          <w:lang w:val="en-US"/>
        </w:rPr>
        <w:t xml:space="preserve">Healthcare </w:t>
      </w:r>
      <w:r w:rsidR="009D0F43" w:rsidRPr="00F96849">
        <w:rPr>
          <w:rFonts w:ascii="Calibri" w:hAnsi="Calibri" w:cs="Calibri"/>
          <w:sz w:val="22"/>
          <w:szCs w:val="22"/>
          <w:lang w:val="en-US"/>
        </w:rPr>
        <w:t>Provider</w:t>
      </w:r>
    </w:p>
    <w:p w14:paraId="28D3ADFA" w14:textId="6900B277" w:rsidR="00E57C33" w:rsidRDefault="00173D3B" w:rsidP="00E57C33">
      <w:pPr>
        <w:pStyle w:val="ListParagraph"/>
        <w:numPr>
          <w:ilvl w:val="1"/>
          <w:numId w:val="4"/>
        </w:numPr>
        <w:ind w:left="709"/>
        <w:rPr>
          <w:rFonts w:ascii="Calibri" w:hAnsi="Calibri" w:cs="Calibri"/>
          <w:b/>
          <w:bCs/>
          <w:sz w:val="22"/>
          <w:szCs w:val="22"/>
          <w:lang w:val="en-US"/>
        </w:rPr>
      </w:pPr>
      <w:r w:rsidRPr="00173D3B">
        <w:rPr>
          <w:rFonts w:ascii="Calibri" w:hAnsi="Calibri" w:cs="Calibri"/>
          <w:b/>
          <w:bCs/>
          <w:sz w:val="22"/>
          <w:szCs w:val="22"/>
          <w:lang w:val="en-US"/>
        </w:rPr>
        <w:t>Appointment of Visiting Practitioners</w:t>
      </w:r>
      <w:r w:rsidR="0084101C">
        <w:rPr>
          <w:rFonts w:ascii="Calibri" w:hAnsi="Calibri" w:cs="Calibri"/>
          <w:b/>
          <w:bCs/>
          <w:sz w:val="22"/>
          <w:szCs w:val="22"/>
          <w:lang w:val="en-US"/>
        </w:rPr>
        <w:t xml:space="preserve"> (VP)</w:t>
      </w:r>
    </w:p>
    <w:p w14:paraId="3F1F40A6" w14:textId="4AAB4518" w:rsidR="00173D3B" w:rsidRDefault="00173D3B" w:rsidP="00173D3B">
      <w:pPr>
        <w:pStyle w:val="ListParagraph"/>
        <w:ind w:left="709"/>
        <w:rPr>
          <w:rFonts w:ascii="Calibri" w:hAnsi="Calibri" w:cs="Calibri"/>
          <w:b/>
          <w:bCs/>
          <w:sz w:val="22"/>
          <w:szCs w:val="22"/>
          <w:lang w:val="en-US"/>
        </w:rPr>
      </w:pPr>
      <w:r w:rsidRPr="00F96849">
        <w:rPr>
          <w:rFonts w:ascii="Calibri" w:hAnsi="Calibri" w:cs="Calibri"/>
          <w:sz w:val="22"/>
          <w:szCs w:val="22"/>
          <w:lang w:val="en-US"/>
        </w:rPr>
        <w:t xml:space="preserve">All appointments to the position of Visiting Practitioner shall, unless otherwise determined by the Hospital, be for a period of up to 3 years except that an initial appointment shall be until the end of the current common appointment period.  The Hospital Director shall provide each practitioner seeking appointment with a Credentialing </w:t>
      </w:r>
      <w:r w:rsidR="0084101C">
        <w:rPr>
          <w:rFonts w:ascii="Calibri" w:hAnsi="Calibri" w:cs="Calibri"/>
          <w:sz w:val="22"/>
          <w:szCs w:val="22"/>
          <w:lang w:val="en-US"/>
        </w:rPr>
        <w:t>A</w:t>
      </w:r>
      <w:r w:rsidRPr="00F96849">
        <w:rPr>
          <w:rFonts w:ascii="Calibri" w:hAnsi="Calibri" w:cs="Calibri"/>
          <w:sz w:val="22"/>
          <w:szCs w:val="22"/>
          <w:lang w:val="en-US"/>
        </w:rPr>
        <w:t>pplication Form that a practitioner must submit when seeking appointment as a Visiting Practitioner and also make available a copy of the relevant By-Laws. The Credentialing process is outlined in MHG/GOV/012 Credentialing Policy.</w:t>
      </w:r>
    </w:p>
    <w:p w14:paraId="41DE6C81" w14:textId="77B667A1" w:rsidR="00173D3B" w:rsidRDefault="00385A68" w:rsidP="00E57C33">
      <w:pPr>
        <w:pStyle w:val="ListParagraph"/>
        <w:numPr>
          <w:ilvl w:val="1"/>
          <w:numId w:val="4"/>
        </w:numPr>
        <w:ind w:left="709"/>
        <w:rPr>
          <w:rFonts w:ascii="Calibri" w:hAnsi="Calibri" w:cs="Calibri"/>
          <w:b/>
          <w:bCs/>
          <w:sz w:val="22"/>
          <w:szCs w:val="22"/>
          <w:lang w:val="en-US"/>
        </w:rPr>
      </w:pPr>
      <w:r w:rsidRPr="00385A68">
        <w:rPr>
          <w:rFonts w:ascii="Calibri" w:hAnsi="Calibri" w:cs="Calibri"/>
          <w:b/>
          <w:bCs/>
          <w:sz w:val="22"/>
          <w:szCs w:val="22"/>
          <w:lang w:val="en-US"/>
        </w:rPr>
        <w:t>Confidentiality</w:t>
      </w:r>
    </w:p>
    <w:p w14:paraId="166047E9" w14:textId="057DA932" w:rsidR="00385A68" w:rsidRDefault="00385A68" w:rsidP="00385A68">
      <w:pPr>
        <w:pStyle w:val="ListParagraph"/>
        <w:ind w:left="709"/>
        <w:rPr>
          <w:rFonts w:ascii="Calibri" w:hAnsi="Calibri" w:cs="Calibri"/>
          <w:b/>
          <w:bCs/>
          <w:sz w:val="22"/>
          <w:szCs w:val="22"/>
          <w:lang w:val="en-US"/>
        </w:rPr>
      </w:pPr>
      <w:r w:rsidRPr="00F96849">
        <w:rPr>
          <w:rFonts w:ascii="Calibri" w:hAnsi="Calibri" w:cs="Calibri"/>
          <w:sz w:val="22"/>
          <w:szCs w:val="22"/>
          <w:lang w:val="en-US"/>
        </w:rPr>
        <w:t>The proceedings involved in granting appointment and clinical privileges to a Visiting Practitioner are confidential and not to be disclosed outside the particular forum concerned.  Such confidentiality provisions shall also apply to any confidential information and to any committee or sub-committee of the hospital.</w:t>
      </w:r>
    </w:p>
    <w:p w14:paraId="5F385358" w14:textId="739E1A0F" w:rsidR="00385A68" w:rsidRDefault="00385A68" w:rsidP="00E57C33">
      <w:pPr>
        <w:pStyle w:val="ListParagraph"/>
        <w:numPr>
          <w:ilvl w:val="1"/>
          <w:numId w:val="4"/>
        </w:numPr>
        <w:ind w:left="709"/>
        <w:rPr>
          <w:rFonts w:ascii="Calibri" w:hAnsi="Calibri" w:cs="Calibri"/>
          <w:b/>
          <w:bCs/>
          <w:sz w:val="22"/>
          <w:szCs w:val="22"/>
          <w:lang w:val="en-US"/>
        </w:rPr>
      </w:pPr>
      <w:r w:rsidRPr="00385A68">
        <w:rPr>
          <w:rFonts w:ascii="Calibri" w:hAnsi="Calibri" w:cs="Calibri"/>
          <w:b/>
          <w:bCs/>
          <w:sz w:val="22"/>
          <w:szCs w:val="22"/>
          <w:lang w:val="en-US"/>
        </w:rPr>
        <w:t>Application for Privileges and/or Appointments</w:t>
      </w:r>
    </w:p>
    <w:p w14:paraId="7B373BD2" w14:textId="56FB6678" w:rsidR="00385A68" w:rsidRDefault="00385A68" w:rsidP="00385A68">
      <w:pPr>
        <w:pStyle w:val="ListParagraph"/>
        <w:ind w:left="709"/>
        <w:rPr>
          <w:rFonts w:ascii="Calibri" w:hAnsi="Calibri" w:cs="Calibri"/>
          <w:sz w:val="22"/>
          <w:szCs w:val="22"/>
          <w:lang w:val="en-US"/>
        </w:rPr>
      </w:pPr>
      <w:r w:rsidRPr="00F96849">
        <w:rPr>
          <w:rFonts w:ascii="Calibri" w:hAnsi="Calibri" w:cs="Calibri"/>
          <w:sz w:val="22"/>
          <w:szCs w:val="22"/>
          <w:lang w:val="en-US"/>
        </w:rPr>
        <w:t>A practitioner seeking appointment or re-appointment as a Visiting Practitioner shall complete a Credentialing Application Form and provide such a form as supported by required written references to the Hospital Director and:</w:t>
      </w:r>
    </w:p>
    <w:p w14:paraId="089FEB00" w14:textId="0438B7E4" w:rsidR="00385A68" w:rsidRPr="00253F38" w:rsidRDefault="00253F38" w:rsidP="00253F38">
      <w:pPr>
        <w:pStyle w:val="ListParagraph"/>
        <w:numPr>
          <w:ilvl w:val="0"/>
          <w:numId w:val="8"/>
        </w:numPr>
        <w:rPr>
          <w:rFonts w:ascii="Calibri" w:hAnsi="Calibri" w:cs="Calibri"/>
          <w:b/>
          <w:bCs/>
          <w:sz w:val="22"/>
          <w:szCs w:val="22"/>
          <w:lang w:val="en-US"/>
        </w:rPr>
      </w:pPr>
      <w:r w:rsidRPr="00F96849">
        <w:rPr>
          <w:rFonts w:ascii="Calibri" w:hAnsi="Calibri" w:cs="Calibri"/>
          <w:sz w:val="22"/>
          <w:szCs w:val="22"/>
          <w:lang w:val="en-US"/>
        </w:rPr>
        <w:t>The Hospital Director shall refer a duly completed Medical Application Form to the Medical Advisory Committee.</w:t>
      </w:r>
    </w:p>
    <w:p w14:paraId="2B761753" w14:textId="703DFE57" w:rsidR="00253F38" w:rsidRPr="00246C4C" w:rsidRDefault="00253F38" w:rsidP="00253F38">
      <w:pPr>
        <w:pStyle w:val="ListParagraph"/>
        <w:numPr>
          <w:ilvl w:val="0"/>
          <w:numId w:val="8"/>
        </w:numPr>
        <w:rPr>
          <w:rFonts w:ascii="Calibri" w:hAnsi="Calibri" w:cs="Calibri"/>
          <w:b/>
          <w:bCs/>
          <w:sz w:val="22"/>
          <w:szCs w:val="22"/>
          <w:lang w:val="en-US"/>
        </w:rPr>
      </w:pPr>
      <w:r w:rsidRPr="00F96849">
        <w:rPr>
          <w:rFonts w:ascii="Calibri" w:hAnsi="Calibri" w:cs="Calibri"/>
          <w:sz w:val="22"/>
          <w:szCs w:val="22"/>
          <w:lang w:val="en-US"/>
        </w:rPr>
        <w:t>The Medical Advisory Committee shall review the application and satisfy itself as to the professional capabilities and knowledge, current fitness and confidence held in the applicant.</w:t>
      </w:r>
    </w:p>
    <w:p w14:paraId="143FD04C" w14:textId="23FAFD7D" w:rsidR="00246C4C" w:rsidRPr="00246C4C" w:rsidRDefault="00246C4C" w:rsidP="00253F38">
      <w:pPr>
        <w:pStyle w:val="ListParagraph"/>
        <w:numPr>
          <w:ilvl w:val="0"/>
          <w:numId w:val="8"/>
        </w:numPr>
        <w:rPr>
          <w:rFonts w:ascii="Calibri" w:hAnsi="Calibri" w:cs="Calibri"/>
          <w:b/>
          <w:bCs/>
          <w:sz w:val="22"/>
          <w:szCs w:val="22"/>
          <w:lang w:val="en-US"/>
        </w:rPr>
      </w:pPr>
      <w:r w:rsidRPr="00F96849">
        <w:rPr>
          <w:rFonts w:ascii="Calibri" w:hAnsi="Calibri" w:cs="Calibri"/>
          <w:sz w:val="22"/>
          <w:szCs w:val="22"/>
          <w:lang w:val="en-US"/>
        </w:rPr>
        <w:t>The Medical Advisory Committee shall then satisfy itself as to the professional capabilities and knowledge, current fitness and confidence held in the applicant and make its recommendation to the Hospital.</w:t>
      </w:r>
    </w:p>
    <w:p w14:paraId="74A41923" w14:textId="1164414A" w:rsidR="00246C4C" w:rsidRPr="00246C4C" w:rsidRDefault="00246C4C" w:rsidP="00253F38">
      <w:pPr>
        <w:pStyle w:val="ListParagraph"/>
        <w:numPr>
          <w:ilvl w:val="0"/>
          <w:numId w:val="8"/>
        </w:numPr>
        <w:rPr>
          <w:rFonts w:ascii="Calibri" w:hAnsi="Calibri" w:cs="Calibri"/>
          <w:b/>
          <w:bCs/>
          <w:sz w:val="22"/>
          <w:szCs w:val="22"/>
          <w:lang w:val="en-US"/>
        </w:rPr>
      </w:pPr>
      <w:r w:rsidRPr="00F96849">
        <w:rPr>
          <w:rFonts w:ascii="Calibri" w:hAnsi="Calibri" w:cs="Calibri"/>
          <w:sz w:val="22"/>
          <w:szCs w:val="22"/>
          <w:lang w:val="en-US"/>
        </w:rPr>
        <w:t xml:space="preserve">Following a determination of its recommendation the Medical Advisory Committee shall forward such recommendation to the </w:t>
      </w:r>
      <w:r w:rsidR="00DA3982">
        <w:rPr>
          <w:rFonts w:ascii="Calibri" w:hAnsi="Calibri" w:cs="Calibri"/>
          <w:sz w:val="22"/>
          <w:szCs w:val="22"/>
          <w:lang w:val="en-US"/>
        </w:rPr>
        <w:t>Hospital Director</w:t>
      </w:r>
      <w:r w:rsidRPr="00F96849">
        <w:rPr>
          <w:rFonts w:ascii="Calibri" w:hAnsi="Calibri" w:cs="Calibri"/>
          <w:sz w:val="22"/>
          <w:szCs w:val="22"/>
          <w:lang w:val="en-US"/>
        </w:rPr>
        <w:t>.</w:t>
      </w:r>
    </w:p>
    <w:p w14:paraId="12DDE9EB" w14:textId="145E886C" w:rsidR="00246C4C" w:rsidRPr="00246C4C" w:rsidRDefault="00246C4C" w:rsidP="00253F38">
      <w:pPr>
        <w:pStyle w:val="ListParagraph"/>
        <w:numPr>
          <w:ilvl w:val="0"/>
          <w:numId w:val="8"/>
        </w:numPr>
        <w:rPr>
          <w:rFonts w:ascii="Calibri" w:hAnsi="Calibri" w:cs="Calibri"/>
          <w:b/>
          <w:bCs/>
          <w:sz w:val="22"/>
          <w:szCs w:val="22"/>
          <w:lang w:val="en-US"/>
        </w:rPr>
      </w:pPr>
      <w:r w:rsidRPr="00F96849">
        <w:rPr>
          <w:rFonts w:ascii="Calibri" w:hAnsi="Calibri" w:cs="Calibri"/>
          <w:sz w:val="22"/>
          <w:szCs w:val="22"/>
          <w:lang w:val="en-US"/>
        </w:rPr>
        <w:t>The Hospital Director shall make a final determination as to the application with support from the Corporate Hospital Operations Manager.</w:t>
      </w:r>
    </w:p>
    <w:p w14:paraId="025C710E" w14:textId="084D9354" w:rsidR="00246C4C" w:rsidRPr="00246C4C" w:rsidRDefault="00246C4C" w:rsidP="00253F38">
      <w:pPr>
        <w:pStyle w:val="ListParagraph"/>
        <w:numPr>
          <w:ilvl w:val="0"/>
          <w:numId w:val="8"/>
        </w:numPr>
        <w:rPr>
          <w:rFonts w:ascii="Calibri" w:hAnsi="Calibri" w:cs="Calibri"/>
          <w:b/>
          <w:bCs/>
          <w:sz w:val="22"/>
          <w:szCs w:val="22"/>
          <w:lang w:val="en-US"/>
        </w:rPr>
      </w:pPr>
      <w:r w:rsidRPr="00F96849">
        <w:rPr>
          <w:rFonts w:ascii="Calibri" w:hAnsi="Calibri" w:cs="Calibri"/>
          <w:sz w:val="22"/>
          <w:szCs w:val="22"/>
          <w:lang w:val="en-US"/>
        </w:rPr>
        <w:t>Within 7 days of arriving at its decision, the Hospital Director shall notify the applicant of such decision.</w:t>
      </w:r>
    </w:p>
    <w:p w14:paraId="2946845C" w14:textId="728BA569" w:rsidR="00246C4C" w:rsidRPr="00246C4C" w:rsidRDefault="00246C4C" w:rsidP="00253F38">
      <w:pPr>
        <w:pStyle w:val="ListParagraph"/>
        <w:numPr>
          <w:ilvl w:val="0"/>
          <w:numId w:val="8"/>
        </w:numPr>
        <w:rPr>
          <w:rFonts w:ascii="Calibri" w:hAnsi="Calibri" w:cs="Calibri"/>
          <w:b/>
          <w:bCs/>
          <w:sz w:val="22"/>
          <w:szCs w:val="22"/>
          <w:lang w:val="en-US"/>
        </w:rPr>
      </w:pPr>
      <w:r w:rsidRPr="00F96849">
        <w:rPr>
          <w:rFonts w:ascii="Calibri" w:hAnsi="Calibri" w:cs="Calibri"/>
          <w:sz w:val="22"/>
          <w:szCs w:val="22"/>
          <w:lang w:val="en-US"/>
        </w:rPr>
        <w:lastRenderedPageBreak/>
        <w:t>There shall be no right of appeal against a decision not to make an initial appointment.</w:t>
      </w:r>
    </w:p>
    <w:p w14:paraId="575EB553" w14:textId="08F04FCF" w:rsidR="00246C4C" w:rsidRDefault="00246C4C" w:rsidP="00253F38">
      <w:pPr>
        <w:pStyle w:val="ListParagraph"/>
        <w:numPr>
          <w:ilvl w:val="0"/>
          <w:numId w:val="8"/>
        </w:numPr>
        <w:rPr>
          <w:rFonts w:ascii="Calibri" w:hAnsi="Calibri" w:cs="Calibri"/>
          <w:b/>
          <w:bCs/>
          <w:sz w:val="22"/>
          <w:szCs w:val="22"/>
          <w:lang w:val="en-US"/>
        </w:rPr>
      </w:pPr>
      <w:r w:rsidRPr="00F96849">
        <w:rPr>
          <w:rFonts w:ascii="Calibri" w:hAnsi="Calibri" w:cs="Calibri"/>
          <w:sz w:val="22"/>
          <w:szCs w:val="22"/>
          <w:lang w:val="en-US"/>
        </w:rPr>
        <w:t>Should an applicant holding a current appointment have that appointment rejected either in whole or in part or varied by the Medical Advisory, the applicant shall have the rights of appeal set out within these By-Laws.</w:t>
      </w:r>
    </w:p>
    <w:p w14:paraId="79FF3E33" w14:textId="3504F565" w:rsidR="00385A68" w:rsidRDefault="00A84B38" w:rsidP="00E57C33">
      <w:pPr>
        <w:pStyle w:val="ListParagraph"/>
        <w:numPr>
          <w:ilvl w:val="1"/>
          <w:numId w:val="4"/>
        </w:numPr>
        <w:ind w:left="709"/>
        <w:rPr>
          <w:rFonts w:ascii="Calibri" w:hAnsi="Calibri" w:cs="Calibri"/>
          <w:b/>
          <w:bCs/>
          <w:sz w:val="22"/>
          <w:szCs w:val="22"/>
          <w:lang w:val="en-US"/>
        </w:rPr>
      </w:pPr>
      <w:r w:rsidRPr="00A84B38">
        <w:rPr>
          <w:rFonts w:ascii="Calibri" w:hAnsi="Calibri" w:cs="Calibri"/>
          <w:b/>
          <w:bCs/>
          <w:sz w:val="22"/>
          <w:szCs w:val="22"/>
          <w:lang w:val="en-US"/>
        </w:rPr>
        <w:t>Conditions of Appointment</w:t>
      </w:r>
    </w:p>
    <w:p w14:paraId="41CFF9FD" w14:textId="3475E628" w:rsidR="00EA0F51" w:rsidRDefault="008916C0" w:rsidP="008916C0">
      <w:pPr>
        <w:pStyle w:val="ListParagraph"/>
        <w:ind w:left="709"/>
        <w:rPr>
          <w:rFonts w:ascii="Calibri" w:hAnsi="Calibri" w:cs="Calibri"/>
          <w:sz w:val="22"/>
          <w:szCs w:val="22"/>
          <w:lang w:val="en-US"/>
        </w:rPr>
      </w:pPr>
      <w:r w:rsidRPr="00F96849">
        <w:rPr>
          <w:rFonts w:ascii="Calibri" w:hAnsi="Calibri" w:cs="Calibri"/>
          <w:sz w:val="22"/>
          <w:szCs w:val="22"/>
          <w:lang w:val="en-US"/>
        </w:rPr>
        <w:t xml:space="preserve">Appointment as a Visiting Practitioner </w:t>
      </w:r>
      <w:r w:rsidR="00DA3982">
        <w:rPr>
          <w:rFonts w:ascii="Calibri" w:hAnsi="Calibri" w:cs="Calibri"/>
          <w:sz w:val="22"/>
          <w:szCs w:val="22"/>
          <w:lang w:val="en-US"/>
        </w:rPr>
        <w:t xml:space="preserve">(VP) </w:t>
      </w:r>
      <w:r w:rsidRPr="00F96849">
        <w:rPr>
          <w:rFonts w:ascii="Calibri" w:hAnsi="Calibri" w:cs="Calibri"/>
          <w:sz w:val="22"/>
          <w:szCs w:val="22"/>
          <w:lang w:val="en-US"/>
        </w:rPr>
        <w:t>shall be conditional on the Practitioner agreeing to any such reasonable condition of appointment and on the Practitioner agreeing to:</w:t>
      </w:r>
    </w:p>
    <w:p w14:paraId="4DF35273" w14:textId="40B96A36" w:rsidR="008916C0" w:rsidRPr="008916C0" w:rsidRDefault="008916C0" w:rsidP="008916C0">
      <w:pPr>
        <w:pStyle w:val="ListParagraph"/>
        <w:numPr>
          <w:ilvl w:val="0"/>
          <w:numId w:val="9"/>
        </w:numPr>
        <w:rPr>
          <w:rFonts w:ascii="Calibri" w:hAnsi="Calibri" w:cs="Calibri"/>
          <w:b/>
          <w:bCs/>
          <w:sz w:val="22"/>
          <w:szCs w:val="22"/>
          <w:lang w:val="en-US"/>
        </w:rPr>
      </w:pPr>
      <w:r w:rsidRPr="00F96849">
        <w:rPr>
          <w:rFonts w:ascii="Calibri" w:hAnsi="Calibri" w:cs="Calibri"/>
          <w:sz w:val="22"/>
          <w:szCs w:val="22"/>
          <w:lang w:val="en-US"/>
        </w:rPr>
        <w:t>comply with the provision of the Private Hospital and Day Procedures Centres Act, 1988 with the Regulations thereunder and the By-Laws, contracts, Policies and Procedures of the Hospital;</w:t>
      </w:r>
    </w:p>
    <w:p w14:paraId="56A6F493" w14:textId="143CDFD3" w:rsidR="008916C0" w:rsidRPr="00BB0754" w:rsidRDefault="00BB0754" w:rsidP="008916C0">
      <w:pPr>
        <w:pStyle w:val="ListParagraph"/>
        <w:numPr>
          <w:ilvl w:val="0"/>
          <w:numId w:val="9"/>
        </w:numPr>
        <w:rPr>
          <w:rFonts w:ascii="Calibri" w:hAnsi="Calibri" w:cs="Calibri"/>
          <w:b/>
          <w:bCs/>
          <w:sz w:val="22"/>
          <w:szCs w:val="22"/>
          <w:lang w:val="en-US"/>
        </w:rPr>
      </w:pPr>
      <w:r w:rsidRPr="00F96849">
        <w:rPr>
          <w:rFonts w:ascii="Calibri" w:hAnsi="Calibri" w:cs="Calibri"/>
          <w:sz w:val="22"/>
          <w:szCs w:val="22"/>
          <w:lang w:val="en-US"/>
        </w:rPr>
        <w:t>attend his patients subject to the limit of any conditions imposed by the Board after taking into account the scope and role and policies of the Hospital, the recommendations of the Medical Advisory Committee;</w:t>
      </w:r>
    </w:p>
    <w:p w14:paraId="44B9F9AB" w14:textId="4F30E54D" w:rsidR="00BB0754" w:rsidRPr="00BB0754" w:rsidRDefault="00BB0754" w:rsidP="008916C0">
      <w:pPr>
        <w:pStyle w:val="ListParagraph"/>
        <w:numPr>
          <w:ilvl w:val="0"/>
          <w:numId w:val="9"/>
        </w:numPr>
        <w:rPr>
          <w:rFonts w:ascii="Calibri" w:hAnsi="Calibri" w:cs="Calibri"/>
          <w:b/>
          <w:bCs/>
          <w:sz w:val="22"/>
          <w:szCs w:val="22"/>
          <w:lang w:val="en-US"/>
        </w:rPr>
      </w:pPr>
      <w:r w:rsidRPr="00F96849">
        <w:rPr>
          <w:rFonts w:ascii="Calibri" w:hAnsi="Calibri" w:cs="Calibri"/>
          <w:sz w:val="22"/>
          <w:szCs w:val="22"/>
          <w:lang w:val="en-US"/>
        </w:rPr>
        <w:t>Provide relevant sufficient and appropriate information for each patient on or prior to admission to enhance patient safety and the quality of the practitioners service.</w:t>
      </w:r>
    </w:p>
    <w:p w14:paraId="331AA224" w14:textId="509B6144" w:rsidR="00BB0754" w:rsidRPr="00BB0754" w:rsidRDefault="00BB0754" w:rsidP="008916C0">
      <w:pPr>
        <w:pStyle w:val="ListParagraph"/>
        <w:numPr>
          <w:ilvl w:val="0"/>
          <w:numId w:val="9"/>
        </w:numPr>
        <w:rPr>
          <w:rFonts w:ascii="Calibri" w:hAnsi="Calibri" w:cs="Calibri"/>
          <w:b/>
          <w:bCs/>
          <w:sz w:val="22"/>
          <w:szCs w:val="22"/>
          <w:lang w:val="en-US"/>
        </w:rPr>
      </w:pPr>
      <w:r w:rsidRPr="00F96849">
        <w:rPr>
          <w:rFonts w:ascii="Calibri" w:hAnsi="Calibri" w:cs="Calibri"/>
          <w:sz w:val="22"/>
          <w:szCs w:val="22"/>
          <w:lang w:val="en-US"/>
        </w:rPr>
        <w:t>take all reasonable steps to ensure that adequate and robust Clinical Records are maintained for all patients under his/her care and that following discharge of each patient the Hospital Clinical Record is completed on discharge subject to reports outstanding, including a Discharge Summary that is completed by the Visiting Practitioner</w:t>
      </w:r>
      <w:r w:rsidR="00492A6D">
        <w:rPr>
          <w:rFonts w:ascii="Calibri" w:hAnsi="Calibri" w:cs="Calibri"/>
          <w:sz w:val="22"/>
          <w:szCs w:val="22"/>
          <w:lang w:val="en-US"/>
        </w:rPr>
        <w:t xml:space="preserve"> at the time of discharge</w:t>
      </w:r>
      <w:r w:rsidRPr="00F96849">
        <w:rPr>
          <w:rFonts w:ascii="Calibri" w:hAnsi="Calibri" w:cs="Calibri"/>
          <w:sz w:val="22"/>
          <w:szCs w:val="22"/>
          <w:lang w:val="en-US"/>
        </w:rPr>
        <w:t>.</w:t>
      </w:r>
    </w:p>
    <w:p w14:paraId="0F3C5279" w14:textId="352C03CB" w:rsidR="00BB0754" w:rsidRPr="00BB0754" w:rsidRDefault="00BB0754" w:rsidP="008916C0">
      <w:pPr>
        <w:pStyle w:val="ListParagraph"/>
        <w:numPr>
          <w:ilvl w:val="0"/>
          <w:numId w:val="9"/>
        </w:numPr>
        <w:rPr>
          <w:rFonts w:ascii="Calibri" w:hAnsi="Calibri" w:cs="Calibri"/>
          <w:b/>
          <w:bCs/>
          <w:sz w:val="22"/>
          <w:szCs w:val="22"/>
          <w:lang w:val="en-US"/>
        </w:rPr>
      </w:pPr>
      <w:r w:rsidRPr="00F96849">
        <w:rPr>
          <w:rFonts w:ascii="Calibri" w:hAnsi="Calibri" w:cs="Calibri"/>
          <w:sz w:val="22"/>
          <w:szCs w:val="22"/>
          <w:lang w:val="en-US"/>
        </w:rPr>
        <w:t>observe all reasonable requests made by the hospital with regard to his/her conduct in the hospital and with regard to the provision of services within the hospital;</w:t>
      </w:r>
    </w:p>
    <w:p w14:paraId="5E0A58C1" w14:textId="2DE27587" w:rsidR="00BB0754" w:rsidRPr="00BB0754" w:rsidRDefault="00BB0754" w:rsidP="008916C0">
      <w:pPr>
        <w:pStyle w:val="ListParagraph"/>
        <w:numPr>
          <w:ilvl w:val="0"/>
          <w:numId w:val="9"/>
        </w:numPr>
        <w:rPr>
          <w:rFonts w:ascii="Calibri" w:hAnsi="Calibri" w:cs="Calibri"/>
          <w:b/>
          <w:bCs/>
          <w:sz w:val="22"/>
          <w:szCs w:val="22"/>
          <w:lang w:val="en-US"/>
        </w:rPr>
      </w:pPr>
      <w:r w:rsidRPr="00F96849">
        <w:rPr>
          <w:rFonts w:ascii="Calibri" w:hAnsi="Calibri" w:cs="Calibri"/>
          <w:sz w:val="22"/>
          <w:szCs w:val="22"/>
          <w:lang w:val="en-US"/>
        </w:rPr>
        <w:t>adhere to the generally accepted ethics of professional practice both in relation to his/her colleagues and to patients under his/her care;</w:t>
      </w:r>
    </w:p>
    <w:p w14:paraId="621A767E" w14:textId="7E2477B6" w:rsidR="00BB0754" w:rsidRPr="00BB0754" w:rsidRDefault="00BB0754" w:rsidP="008916C0">
      <w:pPr>
        <w:pStyle w:val="ListParagraph"/>
        <w:numPr>
          <w:ilvl w:val="0"/>
          <w:numId w:val="9"/>
        </w:numPr>
        <w:rPr>
          <w:rFonts w:ascii="Calibri" w:hAnsi="Calibri" w:cs="Calibri"/>
          <w:b/>
          <w:bCs/>
          <w:sz w:val="22"/>
          <w:szCs w:val="22"/>
          <w:lang w:val="en-US"/>
        </w:rPr>
      </w:pPr>
      <w:r w:rsidRPr="00F96849">
        <w:rPr>
          <w:rFonts w:ascii="Calibri" w:hAnsi="Calibri" w:cs="Calibri"/>
          <w:sz w:val="22"/>
          <w:szCs w:val="22"/>
          <w:lang w:val="en-US"/>
        </w:rPr>
        <w:t>observe the general conditions of clinical practice applicable in the hospital;</w:t>
      </w:r>
    </w:p>
    <w:p w14:paraId="2F64DD86" w14:textId="1CA6FE0C" w:rsidR="00BB0754" w:rsidRPr="00BB0754" w:rsidRDefault="00BB0754" w:rsidP="008916C0">
      <w:pPr>
        <w:pStyle w:val="ListParagraph"/>
        <w:numPr>
          <w:ilvl w:val="0"/>
          <w:numId w:val="9"/>
        </w:numPr>
        <w:rPr>
          <w:rFonts w:ascii="Calibri" w:hAnsi="Calibri" w:cs="Calibri"/>
          <w:b/>
          <w:bCs/>
          <w:sz w:val="22"/>
          <w:szCs w:val="22"/>
          <w:lang w:val="en-US"/>
        </w:rPr>
      </w:pPr>
      <w:r w:rsidRPr="00F96849">
        <w:rPr>
          <w:rFonts w:ascii="Calibri" w:hAnsi="Calibri" w:cs="Calibri"/>
          <w:sz w:val="22"/>
          <w:szCs w:val="22"/>
          <w:lang w:val="en-US"/>
        </w:rPr>
        <w:t>participate in the Quality Improvement program within the hospital which encompasses clinical peer review.</w:t>
      </w:r>
    </w:p>
    <w:p w14:paraId="64D9A747" w14:textId="6D357A78" w:rsidR="00BB0754" w:rsidRPr="00BB0754" w:rsidRDefault="00BB0754" w:rsidP="008916C0">
      <w:pPr>
        <w:pStyle w:val="ListParagraph"/>
        <w:numPr>
          <w:ilvl w:val="0"/>
          <w:numId w:val="9"/>
        </w:numPr>
        <w:rPr>
          <w:rFonts w:ascii="Calibri" w:hAnsi="Calibri" w:cs="Calibri"/>
          <w:b/>
          <w:bCs/>
          <w:sz w:val="22"/>
          <w:szCs w:val="22"/>
          <w:lang w:val="en-US"/>
        </w:rPr>
      </w:pPr>
      <w:r w:rsidRPr="00F96849">
        <w:rPr>
          <w:rFonts w:ascii="Calibri" w:hAnsi="Calibri" w:cs="Calibri"/>
          <w:sz w:val="22"/>
          <w:szCs w:val="22"/>
          <w:lang w:val="en-US"/>
        </w:rPr>
        <w:t>Participate and assist in staff education and training as appropriate.</w:t>
      </w:r>
    </w:p>
    <w:p w14:paraId="4A483046" w14:textId="70A1B7BE" w:rsidR="00BB0754" w:rsidRPr="00BB0754" w:rsidRDefault="00BB0754" w:rsidP="008916C0">
      <w:pPr>
        <w:pStyle w:val="ListParagraph"/>
        <w:numPr>
          <w:ilvl w:val="0"/>
          <w:numId w:val="9"/>
        </w:numPr>
        <w:rPr>
          <w:rFonts w:ascii="Calibri" w:hAnsi="Calibri" w:cs="Calibri"/>
          <w:b/>
          <w:bCs/>
          <w:sz w:val="22"/>
          <w:szCs w:val="22"/>
          <w:lang w:val="en-US"/>
        </w:rPr>
      </w:pPr>
      <w:r w:rsidRPr="00F96849">
        <w:rPr>
          <w:rFonts w:ascii="Calibri" w:hAnsi="Calibri" w:cs="Calibri"/>
          <w:sz w:val="22"/>
          <w:szCs w:val="22"/>
          <w:lang w:val="en-US"/>
        </w:rPr>
        <w:t>Personal Communications Devices (PCD) - In order to maximise patient care and safety the use of PCDs must be limited while attending patients unless directly related to patient care. Notwithstanding, the use of PCDs is prohibited in the Operating Theatre during the course of an operation unless directly related to patient care. Should the VP require communications at that time, then hospital provided communication facilities into the theatre may be utilised.</w:t>
      </w:r>
    </w:p>
    <w:p w14:paraId="7E888D91" w14:textId="63D3064E" w:rsidR="00BB0754" w:rsidRDefault="00BB0754" w:rsidP="008916C0">
      <w:pPr>
        <w:pStyle w:val="ListParagraph"/>
        <w:numPr>
          <w:ilvl w:val="0"/>
          <w:numId w:val="9"/>
        </w:numPr>
        <w:rPr>
          <w:rFonts w:ascii="Calibri" w:hAnsi="Calibri" w:cs="Calibri"/>
          <w:b/>
          <w:bCs/>
          <w:sz w:val="22"/>
          <w:szCs w:val="22"/>
          <w:lang w:val="en-US"/>
        </w:rPr>
      </w:pPr>
      <w:r w:rsidRPr="00F96849">
        <w:rPr>
          <w:rFonts w:ascii="Calibri" w:hAnsi="Calibri" w:cs="Calibri"/>
          <w:sz w:val="22"/>
          <w:szCs w:val="22"/>
          <w:lang w:val="en-US"/>
        </w:rPr>
        <w:t xml:space="preserve">Requesting Drugs, Consumables, Equipment and Other Supplies -There is a continuous change in availability of drugs, consumables, equipment and other supplies which are constantly requested by VPs. In order to control this, the VP must seek approval through hospital procedures for the introduction of new items. This can be requested through the </w:t>
      </w:r>
      <w:r w:rsidR="00492A6D">
        <w:rPr>
          <w:rFonts w:ascii="Calibri" w:hAnsi="Calibri" w:cs="Calibri"/>
          <w:sz w:val="22"/>
          <w:szCs w:val="22"/>
          <w:lang w:val="en-US"/>
        </w:rPr>
        <w:t>Senior Manager</w:t>
      </w:r>
      <w:r w:rsidRPr="00F96849">
        <w:rPr>
          <w:rFonts w:ascii="Calibri" w:hAnsi="Calibri" w:cs="Calibri"/>
          <w:sz w:val="22"/>
          <w:szCs w:val="22"/>
          <w:lang w:val="en-US"/>
        </w:rPr>
        <w:t xml:space="preserve"> or through the Hospital Director. This is to prevent unnecessary cost burdens on the hospital without due consideration as to the merits of such a request.</w:t>
      </w:r>
    </w:p>
    <w:p w14:paraId="70F2163D" w14:textId="77777777" w:rsidR="00EB3F01" w:rsidRDefault="00EB3F01">
      <w:pPr>
        <w:rPr>
          <w:rFonts w:ascii="Calibri" w:hAnsi="Calibri" w:cs="Calibri"/>
          <w:b/>
          <w:bCs/>
          <w:sz w:val="22"/>
          <w:szCs w:val="22"/>
          <w:lang w:val="en-US"/>
        </w:rPr>
      </w:pPr>
      <w:r>
        <w:rPr>
          <w:rFonts w:ascii="Calibri" w:hAnsi="Calibri" w:cs="Calibri"/>
          <w:b/>
          <w:bCs/>
          <w:sz w:val="22"/>
          <w:szCs w:val="22"/>
          <w:lang w:val="en-US"/>
        </w:rPr>
        <w:br w:type="page"/>
      </w:r>
    </w:p>
    <w:p w14:paraId="2F6D7DB6" w14:textId="2E8CF725" w:rsidR="00EA0F51" w:rsidRDefault="001B7B7B" w:rsidP="00E57C33">
      <w:pPr>
        <w:pStyle w:val="ListParagraph"/>
        <w:numPr>
          <w:ilvl w:val="1"/>
          <w:numId w:val="4"/>
        </w:numPr>
        <w:ind w:left="709"/>
        <w:rPr>
          <w:rFonts w:ascii="Calibri" w:hAnsi="Calibri" w:cs="Calibri"/>
          <w:b/>
          <w:bCs/>
          <w:sz w:val="22"/>
          <w:szCs w:val="22"/>
          <w:lang w:val="en-US"/>
        </w:rPr>
      </w:pPr>
      <w:r w:rsidRPr="001B7B7B">
        <w:rPr>
          <w:rFonts w:ascii="Calibri" w:hAnsi="Calibri" w:cs="Calibri"/>
          <w:b/>
          <w:bCs/>
          <w:sz w:val="22"/>
          <w:szCs w:val="22"/>
          <w:lang w:val="en-US"/>
        </w:rPr>
        <w:lastRenderedPageBreak/>
        <w:t>Scope of Practice for Visiting Practitioners</w:t>
      </w:r>
    </w:p>
    <w:p w14:paraId="0BBA6F3F" w14:textId="7F4956A9" w:rsidR="001B7B7B" w:rsidRDefault="00EB3F01" w:rsidP="001B7B7B">
      <w:pPr>
        <w:pStyle w:val="ListParagraph"/>
        <w:ind w:left="709"/>
        <w:rPr>
          <w:rFonts w:ascii="Calibri" w:hAnsi="Calibri" w:cs="Calibri"/>
          <w:b/>
          <w:bCs/>
          <w:sz w:val="22"/>
          <w:szCs w:val="22"/>
          <w:lang w:val="en-US"/>
        </w:rPr>
      </w:pPr>
      <w:r w:rsidRPr="00F96849">
        <w:rPr>
          <w:rFonts w:ascii="Calibri" w:hAnsi="Calibri" w:cs="Calibri"/>
          <w:sz w:val="22"/>
          <w:szCs w:val="22"/>
          <w:lang w:val="en-US"/>
        </w:rPr>
        <w:t xml:space="preserve">Each Visiting Practitioner is credentialed to undertake specific activities within the hospital.  This ‘scope of service’ is determined by the Medical Advisory Committee and is dependent upon the qualifications and experience of the Visiting Practitioner as well as their affiliations with learned colleges. A Documented “scope of practice” for each VP is required to be held </w:t>
      </w:r>
      <w:r w:rsidRPr="007A14CE">
        <w:rPr>
          <w:rFonts w:ascii="Calibri" w:hAnsi="Calibri" w:cs="Calibri"/>
          <w:sz w:val="22"/>
          <w:szCs w:val="22"/>
          <w:lang w:val="en-US"/>
        </w:rPr>
        <w:t xml:space="preserve">by </w:t>
      </w:r>
      <w:r w:rsidR="007A14CE" w:rsidRPr="007A14CE">
        <w:rPr>
          <w:rFonts w:ascii="Calibri" w:hAnsi="Calibri" w:cs="Calibri"/>
          <w:sz w:val="22"/>
          <w:szCs w:val="22"/>
          <w:lang w:val="en-US"/>
        </w:rPr>
        <w:t>Minchinbury Community Hospital</w:t>
      </w:r>
      <w:r w:rsidRPr="00F96849">
        <w:rPr>
          <w:rFonts w:ascii="Calibri" w:hAnsi="Calibri" w:cs="Calibri"/>
          <w:sz w:val="22"/>
          <w:szCs w:val="22"/>
          <w:lang w:val="en-US"/>
        </w:rPr>
        <w:t xml:space="preserve">. </w:t>
      </w:r>
      <w:r w:rsidR="00A13759" w:rsidRPr="00F96849">
        <w:rPr>
          <w:rFonts w:ascii="Calibri" w:hAnsi="Calibri" w:cs="Calibri"/>
          <w:sz w:val="22"/>
          <w:szCs w:val="22"/>
          <w:lang w:val="en-US"/>
        </w:rPr>
        <w:t>Scope</w:t>
      </w:r>
      <w:r w:rsidRPr="00F96849">
        <w:rPr>
          <w:rFonts w:ascii="Calibri" w:hAnsi="Calibri" w:cs="Calibri"/>
          <w:sz w:val="22"/>
          <w:szCs w:val="22"/>
          <w:lang w:val="en-US"/>
        </w:rPr>
        <w:t xml:space="preserve"> of Practice is outlined in MHG/GOV/020.</w:t>
      </w:r>
    </w:p>
    <w:p w14:paraId="47C536B1" w14:textId="518316F4" w:rsidR="001B7B7B" w:rsidRDefault="00EB3F01" w:rsidP="00E57C33">
      <w:pPr>
        <w:pStyle w:val="ListParagraph"/>
        <w:numPr>
          <w:ilvl w:val="1"/>
          <w:numId w:val="4"/>
        </w:numPr>
        <w:ind w:left="709"/>
        <w:rPr>
          <w:rFonts w:ascii="Calibri" w:hAnsi="Calibri" w:cs="Calibri"/>
          <w:b/>
          <w:bCs/>
          <w:sz w:val="22"/>
          <w:szCs w:val="22"/>
          <w:lang w:val="en-US"/>
        </w:rPr>
      </w:pPr>
      <w:r w:rsidRPr="00EB3F01">
        <w:rPr>
          <w:rFonts w:ascii="Calibri" w:hAnsi="Calibri" w:cs="Calibri"/>
          <w:b/>
          <w:bCs/>
          <w:sz w:val="22"/>
          <w:szCs w:val="22"/>
          <w:lang w:val="en-US"/>
        </w:rPr>
        <w:t>Temporary Appointment</w:t>
      </w:r>
    </w:p>
    <w:p w14:paraId="39C3DA49" w14:textId="3AAFD0C8" w:rsidR="00EB3F01" w:rsidRDefault="00EB3F01" w:rsidP="00EB3F01">
      <w:pPr>
        <w:pStyle w:val="ListParagraph"/>
        <w:ind w:left="709"/>
        <w:rPr>
          <w:rFonts w:ascii="Calibri" w:hAnsi="Calibri" w:cs="Calibri"/>
          <w:b/>
          <w:bCs/>
          <w:sz w:val="22"/>
          <w:szCs w:val="22"/>
          <w:lang w:val="en-US"/>
        </w:rPr>
      </w:pPr>
      <w:r w:rsidRPr="00F96849">
        <w:rPr>
          <w:rFonts w:ascii="Calibri" w:hAnsi="Calibri" w:cs="Calibri"/>
          <w:sz w:val="22"/>
          <w:szCs w:val="22"/>
          <w:lang w:val="en-US"/>
        </w:rPr>
        <w:t>The Hospital Director may approve temporary appointments as Visiting Practitioner and may grant Clinical Privileges to such temporarily appointed Visiting Practitioners.  Clinical Privileges granted under this By-Law shall remain in force until the next Medical Advisory Committee Meeting, or in the case of a Practitioner who has applied for only temporary privileges, for a period not exceeding 3 months.</w:t>
      </w:r>
    </w:p>
    <w:p w14:paraId="3021CC14" w14:textId="7ABF2B01" w:rsidR="00EB3F01" w:rsidRDefault="005372CD" w:rsidP="00E57C33">
      <w:pPr>
        <w:pStyle w:val="ListParagraph"/>
        <w:numPr>
          <w:ilvl w:val="1"/>
          <w:numId w:val="4"/>
        </w:numPr>
        <w:ind w:left="709"/>
        <w:rPr>
          <w:rFonts w:ascii="Calibri" w:hAnsi="Calibri" w:cs="Calibri"/>
          <w:b/>
          <w:bCs/>
          <w:sz w:val="22"/>
          <w:szCs w:val="22"/>
          <w:lang w:val="en-US"/>
        </w:rPr>
      </w:pPr>
      <w:r w:rsidRPr="005372CD">
        <w:rPr>
          <w:rFonts w:ascii="Calibri" w:hAnsi="Calibri" w:cs="Calibri"/>
          <w:b/>
          <w:bCs/>
          <w:sz w:val="22"/>
          <w:szCs w:val="22"/>
          <w:lang w:val="en-US"/>
        </w:rPr>
        <w:t>Locum Appointment</w:t>
      </w:r>
    </w:p>
    <w:p w14:paraId="2755E41F" w14:textId="12CB6371" w:rsidR="005372CD" w:rsidRDefault="005372CD" w:rsidP="005372CD">
      <w:pPr>
        <w:pStyle w:val="ListParagraph"/>
        <w:ind w:left="709"/>
        <w:rPr>
          <w:rFonts w:ascii="Calibri" w:hAnsi="Calibri" w:cs="Calibri"/>
          <w:b/>
          <w:bCs/>
          <w:sz w:val="22"/>
          <w:szCs w:val="22"/>
          <w:lang w:val="en-US"/>
        </w:rPr>
      </w:pPr>
      <w:r w:rsidRPr="00F96849">
        <w:rPr>
          <w:rFonts w:ascii="Calibri" w:hAnsi="Calibri" w:cs="Calibri"/>
          <w:sz w:val="22"/>
          <w:szCs w:val="22"/>
          <w:lang w:val="en-US"/>
        </w:rPr>
        <w:t>Should a Visiting Practitioner wish to appoint a locum tenens to cover a period of absence they shall advise the Hospital Director in adequate time to enable consideration of the appointment of that practitioner as a locum tenens and such appointment may be on a temporary basis up to 3 months.  Such appointment shall only be made by the Hospital Director following consultation with the Chairman of the Medical Advisory Committee.</w:t>
      </w:r>
    </w:p>
    <w:p w14:paraId="37BCF086" w14:textId="11A0C8A3" w:rsidR="005372CD" w:rsidRDefault="005372CD" w:rsidP="00E57C33">
      <w:pPr>
        <w:pStyle w:val="ListParagraph"/>
        <w:numPr>
          <w:ilvl w:val="1"/>
          <w:numId w:val="4"/>
        </w:numPr>
        <w:ind w:left="709"/>
        <w:rPr>
          <w:rFonts w:ascii="Calibri" w:hAnsi="Calibri" w:cs="Calibri"/>
          <w:b/>
          <w:bCs/>
          <w:sz w:val="22"/>
          <w:szCs w:val="22"/>
          <w:lang w:val="en-US"/>
        </w:rPr>
      </w:pPr>
      <w:r w:rsidRPr="005372CD">
        <w:rPr>
          <w:rFonts w:ascii="Calibri" w:hAnsi="Calibri" w:cs="Calibri"/>
          <w:b/>
          <w:bCs/>
          <w:sz w:val="22"/>
          <w:szCs w:val="22"/>
          <w:lang w:val="en-US"/>
        </w:rPr>
        <w:t>Amendment of Privileges</w:t>
      </w:r>
    </w:p>
    <w:p w14:paraId="1F778D56" w14:textId="185E8962" w:rsidR="005372CD" w:rsidRPr="00163DF7" w:rsidRDefault="00163DF7" w:rsidP="00163DF7">
      <w:pPr>
        <w:pStyle w:val="ListParagraph"/>
        <w:numPr>
          <w:ilvl w:val="0"/>
          <w:numId w:val="10"/>
        </w:numPr>
        <w:rPr>
          <w:rFonts w:ascii="Calibri" w:hAnsi="Calibri" w:cs="Calibri"/>
          <w:b/>
          <w:bCs/>
          <w:sz w:val="22"/>
          <w:szCs w:val="22"/>
          <w:lang w:val="en-US"/>
        </w:rPr>
      </w:pPr>
      <w:r w:rsidRPr="00F96849">
        <w:rPr>
          <w:rFonts w:ascii="Calibri" w:hAnsi="Calibri" w:cs="Calibri"/>
          <w:sz w:val="22"/>
          <w:szCs w:val="22"/>
          <w:lang w:val="en-US"/>
        </w:rPr>
        <w:t>Any visiting Practitioner, at any time, may make application for amendment of his/her Clinical Privileges.</w:t>
      </w:r>
    </w:p>
    <w:p w14:paraId="2D99C4D2" w14:textId="57E46304" w:rsidR="00163DF7" w:rsidRPr="00163DF7" w:rsidRDefault="00163DF7" w:rsidP="00163DF7">
      <w:pPr>
        <w:pStyle w:val="ListParagraph"/>
        <w:numPr>
          <w:ilvl w:val="0"/>
          <w:numId w:val="10"/>
        </w:numPr>
        <w:rPr>
          <w:rFonts w:ascii="Calibri" w:hAnsi="Calibri" w:cs="Calibri"/>
          <w:b/>
          <w:bCs/>
          <w:sz w:val="22"/>
          <w:szCs w:val="22"/>
          <w:lang w:val="en-US"/>
        </w:rPr>
      </w:pPr>
      <w:r w:rsidRPr="00F96849">
        <w:rPr>
          <w:rFonts w:ascii="Calibri" w:hAnsi="Calibri" w:cs="Calibri"/>
          <w:sz w:val="22"/>
          <w:szCs w:val="22"/>
          <w:lang w:val="en-US"/>
        </w:rPr>
        <w:t>The Hospital Director shall cause any such application to be forwarded to the Medical Advisory Committee.</w:t>
      </w:r>
    </w:p>
    <w:p w14:paraId="6EE21DF6" w14:textId="6FC70E5E" w:rsidR="00163DF7" w:rsidRPr="00163DF7" w:rsidRDefault="00163DF7" w:rsidP="00163DF7">
      <w:pPr>
        <w:pStyle w:val="ListParagraph"/>
        <w:numPr>
          <w:ilvl w:val="0"/>
          <w:numId w:val="10"/>
        </w:numPr>
        <w:rPr>
          <w:rFonts w:ascii="Calibri" w:hAnsi="Calibri" w:cs="Calibri"/>
          <w:b/>
          <w:bCs/>
          <w:sz w:val="22"/>
          <w:szCs w:val="22"/>
          <w:lang w:val="en-US"/>
        </w:rPr>
      </w:pPr>
      <w:r w:rsidRPr="00F96849">
        <w:rPr>
          <w:rFonts w:ascii="Calibri" w:hAnsi="Calibri" w:cs="Calibri"/>
          <w:sz w:val="22"/>
          <w:szCs w:val="22"/>
          <w:lang w:val="en-US"/>
        </w:rPr>
        <w:t>The Medical Advisory Committee shall give such application appropriate consideration and make a recommendation as to the amendments sought.</w:t>
      </w:r>
    </w:p>
    <w:p w14:paraId="1F2F3FFC" w14:textId="71BB01D0" w:rsidR="00163DF7" w:rsidRPr="00163DF7" w:rsidRDefault="00163DF7" w:rsidP="00163DF7">
      <w:pPr>
        <w:pStyle w:val="ListParagraph"/>
        <w:numPr>
          <w:ilvl w:val="0"/>
          <w:numId w:val="10"/>
        </w:numPr>
        <w:rPr>
          <w:rFonts w:ascii="Calibri" w:hAnsi="Calibri" w:cs="Calibri"/>
          <w:b/>
          <w:bCs/>
          <w:sz w:val="22"/>
          <w:szCs w:val="22"/>
          <w:lang w:val="en-US"/>
        </w:rPr>
      </w:pPr>
      <w:r w:rsidRPr="00F96849">
        <w:rPr>
          <w:rFonts w:ascii="Calibri" w:hAnsi="Calibri" w:cs="Calibri"/>
          <w:sz w:val="22"/>
          <w:szCs w:val="22"/>
          <w:lang w:val="en-US"/>
        </w:rPr>
        <w:t>The Medical Advisory Committee shall review the recommendation and make its own recommendation to the Hospital Director and Corporate Hospital Operations Manager.</w:t>
      </w:r>
    </w:p>
    <w:p w14:paraId="1F48E5A5" w14:textId="4BF48153" w:rsidR="00163DF7" w:rsidRPr="00163DF7" w:rsidRDefault="00163DF7" w:rsidP="00163DF7">
      <w:pPr>
        <w:pStyle w:val="ListParagraph"/>
        <w:numPr>
          <w:ilvl w:val="0"/>
          <w:numId w:val="10"/>
        </w:numPr>
        <w:rPr>
          <w:rFonts w:ascii="Calibri" w:hAnsi="Calibri" w:cs="Calibri"/>
          <w:b/>
          <w:bCs/>
          <w:sz w:val="22"/>
          <w:szCs w:val="22"/>
          <w:lang w:val="en-US"/>
        </w:rPr>
      </w:pPr>
      <w:r w:rsidRPr="00F96849">
        <w:rPr>
          <w:rFonts w:ascii="Calibri" w:hAnsi="Calibri" w:cs="Calibri"/>
          <w:sz w:val="22"/>
          <w:szCs w:val="22"/>
          <w:lang w:val="en-US"/>
        </w:rPr>
        <w:t>The Hospital Director and Corporate Hospital Operations Manager shall then consider the relevant recommendations concerning the application and, on reaching its decision, it shall, within 7 days, communicate its decision to the Visiting Practitioner.</w:t>
      </w:r>
    </w:p>
    <w:p w14:paraId="189719A6" w14:textId="34CD0C1D" w:rsidR="00163DF7" w:rsidRDefault="00163DF7" w:rsidP="00163DF7">
      <w:pPr>
        <w:pStyle w:val="ListParagraph"/>
        <w:numPr>
          <w:ilvl w:val="0"/>
          <w:numId w:val="10"/>
        </w:numPr>
        <w:rPr>
          <w:rFonts w:ascii="Calibri" w:hAnsi="Calibri" w:cs="Calibri"/>
          <w:b/>
          <w:bCs/>
          <w:sz w:val="22"/>
          <w:szCs w:val="22"/>
          <w:lang w:val="en-US"/>
        </w:rPr>
      </w:pPr>
      <w:r w:rsidRPr="00F96849">
        <w:rPr>
          <w:rFonts w:ascii="Calibri" w:hAnsi="Calibri" w:cs="Calibri"/>
          <w:sz w:val="22"/>
          <w:szCs w:val="22"/>
          <w:lang w:val="en-US"/>
        </w:rPr>
        <w:t>The Hospital Director, may at any time, direct the Medical Advisory Committee to review the Clinical Privileges previously granted to a Visiting Practitioner including an assessment if necessary, of current fitness and confidence held in such an appointee and following such review, the Medical Advisory Committee shall make a decision concerning the continuation, amendment, suspension or revocation of those clinical privileges.</w:t>
      </w:r>
    </w:p>
    <w:p w14:paraId="3E3BCC9F" w14:textId="18296E27" w:rsidR="005372CD" w:rsidRDefault="00163DF7" w:rsidP="00163DF7">
      <w:pPr>
        <w:pStyle w:val="ListParagraph"/>
        <w:numPr>
          <w:ilvl w:val="1"/>
          <w:numId w:val="4"/>
        </w:numPr>
        <w:ind w:left="851" w:hanging="502"/>
        <w:rPr>
          <w:rFonts w:ascii="Calibri" w:hAnsi="Calibri" w:cs="Calibri"/>
          <w:b/>
          <w:bCs/>
          <w:sz w:val="22"/>
          <w:szCs w:val="22"/>
          <w:lang w:val="en-US"/>
        </w:rPr>
      </w:pPr>
      <w:r w:rsidRPr="00163DF7">
        <w:rPr>
          <w:rFonts w:ascii="Calibri" w:hAnsi="Calibri" w:cs="Calibri"/>
          <w:b/>
          <w:bCs/>
          <w:sz w:val="22"/>
          <w:szCs w:val="22"/>
          <w:lang w:val="en-US"/>
        </w:rPr>
        <w:t>Termination of Appointment</w:t>
      </w:r>
    </w:p>
    <w:p w14:paraId="2AF8F4D9" w14:textId="77777777" w:rsidR="00163DF7" w:rsidRPr="00163DF7" w:rsidRDefault="00163DF7" w:rsidP="00163DF7">
      <w:pPr>
        <w:pStyle w:val="ListParagraph"/>
        <w:ind w:left="851"/>
        <w:rPr>
          <w:rFonts w:ascii="Calibri" w:hAnsi="Calibri" w:cs="Calibri"/>
          <w:sz w:val="22"/>
          <w:szCs w:val="22"/>
          <w:lang w:val="en-US"/>
        </w:rPr>
      </w:pPr>
      <w:r w:rsidRPr="00163DF7">
        <w:rPr>
          <w:rFonts w:ascii="Calibri" w:hAnsi="Calibri" w:cs="Calibri"/>
          <w:sz w:val="22"/>
          <w:szCs w:val="22"/>
          <w:lang w:val="en-US"/>
        </w:rPr>
        <w:t>An appointment shall be immediately terminated should a visiting practitioner cease to be registered.</w:t>
      </w:r>
    </w:p>
    <w:p w14:paraId="49545322" w14:textId="77777777" w:rsidR="00163DF7" w:rsidRPr="00163DF7" w:rsidRDefault="00163DF7" w:rsidP="00163DF7">
      <w:pPr>
        <w:pStyle w:val="ListParagraph"/>
        <w:ind w:left="851"/>
        <w:rPr>
          <w:rFonts w:ascii="Calibri" w:hAnsi="Calibri" w:cs="Calibri"/>
          <w:sz w:val="22"/>
          <w:szCs w:val="22"/>
          <w:lang w:val="en-US"/>
        </w:rPr>
      </w:pPr>
      <w:r w:rsidRPr="00163DF7">
        <w:rPr>
          <w:rFonts w:ascii="Calibri" w:hAnsi="Calibri" w:cs="Calibri"/>
          <w:sz w:val="22"/>
          <w:szCs w:val="22"/>
          <w:lang w:val="en-US"/>
        </w:rPr>
        <w:t>An appointment shall be terminated should a visiting practitioner become permanently incapable of performing his/her duties which shall for the purposes of these By-Laws be a continuous period of 6 months incapacity.</w:t>
      </w:r>
    </w:p>
    <w:p w14:paraId="430627CD" w14:textId="77777777" w:rsidR="00163DF7" w:rsidRPr="00163DF7" w:rsidRDefault="00163DF7" w:rsidP="00163DF7">
      <w:pPr>
        <w:pStyle w:val="ListParagraph"/>
        <w:ind w:left="851"/>
        <w:rPr>
          <w:rFonts w:ascii="Calibri" w:hAnsi="Calibri" w:cs="Calibri"/>
          <w:sz w:val="22"/>
          <w:szCs w:val="22"/>
          <w:lang w:val="en-US"/>
        </w:rPr>
      </w:pPr>
    </w:p>
    <w:p w14:paraId="5E31C541" w14:textId="77777777" w:rsidR="00163DF7" w:rsidRPr="00163DF7" w:rsidRDefault="00163DF7" w:rsidP="00163DF7">
      <w:pPr>
        <w:pStyle w:val="ListParagraph"/>
        <w:ind w:left="851"/>
        <w:rPr>
          <w:rFonts w:ascii="Calibri" w:hAnsi="Calibri" w:cs="Calibri"/>
          <w:sz w:val="22"/>
          <w:szCs w:val="22"/>
          <w:lang w:val="en-US"/>
        </w:rPr>
      </w:pPr>
      <w:r w:rsidRPr="00163DF7">
        <w:rPr>
          <w:rFonts w:ascii="Calibri" w:hAnsi="Calibri" w:cs="Calibri"/>
          <w:sz w:val="22"/>
          <w:szCs w:val="22"/>
          <w:lang w:val="en-US"/>
        </w:rPr>
        <w:lastRenderedPageBreak/>
        <w:t>An appointment shall be terminated should the visiting practitioner not be regarded by the MAC as having the appropriate current fitness to retain the Clinical Privileges granted.</w:t>
      </w:r>
    </w:p>
    <w:p w14:paraId="7B7E1918" w14:textId="77777777" w:rsidR="00163DF7" w:rsidRDefault="00163DF7" w:rsidP="00163DF7">
      <w:pPr>
        <w:pStyle w:val="ListParagraph"/>
        <w:ind w:left="851"/>
        <w:rPr>
          <w:rFonts w:ascii="Calibri" w:hAnsi="Calibri" w:cs="Calibri"/>
          <w:sz w:val="22"/>
          <w:szCs w:val="22"/>
          <w:lang w:val="en-US"/>
        </w:rPr>
      </w:pPr>
      <w:r w:rsidRPr="00163DF7">
        <w:rPr>
          <w:rFonts w:ascii="Calibri" w:hAnsi="Calibri" w:cs="Calibri"/>
          <w:sz w:val="22"/>
          <w:szCs w:val="22"/>
          <w:lang w:val="en-US"/>
        </w:rPr>
        <w:t>The appointment of a Visiting Practitioner may, at any time, be suspended or terminated by the Hospital Director where:</w:t>
      </w:r>
    </w:p>
    <w:p w14:paraId="2F95A3A8" w14:textId="79F511F9" w:rsidR="00163DF7" w:rsidRDefault="00163DF7" w:rsidP="00DB3575">
      <w:pPr>
        <w:pStyle w:val="ListParagraph"/>
        <w:numPr>
          <w:ilvl w:val="0"/>
          <w:numId w:val="11"/>
        </w:numPr>
        <w:rPr>
          <w:rFonts w:ascii="Calibri" w:hAnsi="Calibri" w:cs="Calibri"/>
          <w:sz w:val="22"/>
          <w:szCs w:val="22"/>
          <w:lang w:val="en-US"/>
        </w:rPr>
      </w:pPr>
      <w:r w:rsidRPr="00DB3575">
        <w:rPr>
          <w:rFonts w:ascii="Calibri" w:hAnsi="Calibri" w:cs="Calibri"/>
          <w:sz w:val="22"/>
          <w:szCs w:val="22"/>
          <w:lang w:val="en-US"/>
        </w:rPr>
        <w:t xml:space="preserve">The </w:t>
      </w:r>
      <w:r w:rsidR="00621ED2" w:rsidRPr="00DB3575">
        <w:rPr>
          <w:rFonts w:ascii="Calibri" w:hAnsi="Calibri" w:cs="Calibri"/>
          <w:sz w:val="22"/>
          <w:szCs w:val="22"/>
          <w:lang w:val="en-US"/>
        </w:rPr>
        <w:t xml:space="preserve">Visiting Practitioner </w:t>
      </w:r>
      <w:r w:rsidRPr="00DB3575">
        <w:rPr>
          <w:rFonts w:ascii="Calibri" w:hAnsi="Calibri" w:cs="Calibri"/>
          <w:sz w:val="22"/>
          <w:szCs w:val="22"/>
          <w:lang w:val="en-US"/>
        </w:rPr>
        <w:t>fails to reasonably observe the terms and conditions of his/her appointment</w:t>
      </w:r>
    </w:p>
    <w:p w14:paraId="1AB43A47" w14:textId="51A0B596" w:rsidR="00163DF7" w:rsidRPr="00DB3575" w:rsidRDefault="00163DF7" w:rsidP="00DB3575">
      <w:pPr>
        <w:pStyle w:val="ListParagraph"/>
        <w:numPr>
          <w:ilvl w:val="0"/>
          <w:numId w:val="11"/>
        </w:numPr>
        <w:rPr>
          <w:rFonts w:ascii="Calibri" w:hAnsi="Calibri" w:cs="Calibri"/>
          <w:sz w:val="22"/>
          <w:szCs w:val="22"/>
          <w:lang w:val="en-US"/>
        </w:rPr>
      </w:pPr>
      <w:r w:rsidRPr="00DB3575">
        <w:rPr>
          <w:rFonts w:ascii="Calibri" w:hAnsi="Calibri" w:cs="Calibri"/>
          <w:sz w:val="22"/>
          <w:szCs w:val="22"/>
          <w:lang w:val="en-US"/>
        </w:rPr>
        <w:t xml:space="preserve">The </w:t>
      </w:r>
      <w:r w:rsidR="00621ED2" w:rsidRPr="00DB3575">
        <w:rPr>
          <w:rFonts w:ascii="Calibri" w:hAnsi="Calibri" w:cs="Calibri"/>
          <w:sz w:val="22"/>
          <w:szCs w:val="22"/>
          <w:lang w:val="en-US"/>
        </w:rPr>
        <w:t xml:space="preserve">Visiting Practitioner </w:t>
      </w:r>
      <w:r w:rsidRPr="00DB3575">
        <w:rPr>
          <w:rFonts w:ascii="Calibri" w:hAnsi="Calibri" w:cs="Calibri"/>
          <w:sz w:val="22"/>
          <w:szCs w:val="22"/>
          <w:lang w:val="en-US"/>
        </w:rPr>
        <w:t>is adjudged guilty of professional misconduct by AHPRA.</w:t>
      </w:r>
    </w:p>
    <w:p w14:paraId="3633E936" w14:textId="77777777" w:rsidR="00163DF7" w:rsidRPr="00163DF7" w:rsidRDefault="00163DF7" w:rsidP="00163DF7">
      <w:pPr>
        <w:pStyle w:val="ListParagraph"/>
        <w:ind w:left="851"/>
        <w:rPr>
          <w:rFonts w:ascii="Calibri" w:hAnsi="Calibri" w:cs="Calibri"/>
          <w:sz w:val="22"/>
          <w:szCs w:val="22"/>
          <w:lang w:val="en-US"/>
        </w:rPr>
      </w:pPr>
      <w:r w:rsidRPr="00163DF7">
        <w:rPr>
          <w:rFonts w:ascii="Calibri" w:hAnsi="Calibri" w:cs="Calibri"/>
          <w:sz w:val="22"/>
          <w:szCs w:val="22"/>
          <w:lang w:val="en-US"/>
        </w:rPr>
        <w:t>The appointment of a visiting practitioner shall be terminated as otherwise provided in these By-Laws.</w:t>
      </w:r>
    </w:p>
    <w:p w14:paraId="35BC471D" w14:textId="4797290B" w:rsidR="00163DF7" w:rsidRPr="00163DF7" w:rsidRDefault="00163DF7" w:rsidP="00163DF7">
      <w:pPr>
        <w:pStyle w:val="ListParagraph"/>
        <w:ind w:left="851"/>
        <w:rPr>
          <w:rFonts w:ascii="Calibri" w:hAnsi="Calibri" w:cs="Calibri"/>
          <w:sz w:val="22"/>
          <w:szCs w:val="22"/>
          <w:lang w:val="en-US"/>
        </w:rPr>
      </w:pPr>
      <w:r w:rsidRPr="00163DF7">
        <w:rPr>
          <w:rFonts w:ascii="Calibri" w:hAnsi="Calibri" w:cs="Calibri"/>
          <w:sz w:val="22"/>
          <w:szCs w:val="22"/>
          <w:lang w:val="en-US"/>
        </w:rPr>
        <w:t>A Visiting Practitioner may resign his/her appointment after the expiry of 1 month after the giving of notice to the hospital unless otherwise agreed by the Hospital Director.</w:t>
      </w:r>
    </w:p>
    <w:p w14:paraId="007F266B" w14:textId="2A1AB433" w:rsidR="00163DF7" w:rsidRDefault="0073605F" w:rsidP="0073605F">
      <w:pPr>
        <w:pStyle w:val="ListParagraph"/>
        <w:numPr>
          <w:ilvl w:val="1"/>
          <w:numId w:val="4"/>
        </w:numPr>
        <w:ind w:left="851" w:hanging="502"/>
        <w:rPr>
          <w:rFonts w:ascii="Calibri" w:hAnsi="Calibri" w:cs="Calibri"/>
          <w:b/>
          <w:bCs/>
          <w:sz w:val="22"/>
          <w:szCs w:val="22"/>
          <w:lang w:val="en-US"/>
        </w:rPr>
      </w:pPr>
      <w:r w:rsidRPr="0073605F">
        <w:rPr>
          <w:rFonts w:ascii="Calibri" w:hAnsi="Calibri" w:cs="Calibri"/>
          <w:b/>
          <w:bCs/>
          <w:sz w:val="22"/>
          <w:szCs w:val="22"/>
          <w:lang w:val="en-US"/>
        </w:rPr>
        <w:t xml:space="preserve">Appeals Mechanism / Suspension </w:t>
      </w:r>
      <w:r>
        <w:rPr>
          <w:rFonts w:ascii="Calibri" w:hAnsi="Calibri" w:cs="Calibri"/>
          <w:b/>
          <w:bCs/>
          <w:sz w:val="22"/>
          <w:szCs w:val="22"/>
          <w:lang w:val="en-US"/>
        </w:rPr>
        <w:t>o</w:t>
      </w:r>
      <w:r w:rsidRPr="0073605F">
        <w:rPr>
          <w:rFonts w:ascii="Calibri" w:hAnsi="Calibri" w:cs="Calibri"/>
          <w:b/>
          <w:bCs/>
          <w:sz w:val="22"/>
          <w:szCs w:val="22"/>
          <w:lang w:val="en-US"/>
        </w:rPr>
        <w:t xml:space="preserve">f Right </w:t>
      </w:r>
      <w:r>
        <w:rPr>
          <w:rFonts w:ascii="Calibri" w:hAnsi="Calibri" w:cs="Calibri"/>
          <w:b/>
          <w:bCs/>
          <w:sz w:val="22"/>
          <w:szCs w:val="22"/>
          <w:lang w:val="en-US"/>
        </w:rPr>
        <w:t>t</w:t>
      </w:r>
      <w:r w:rsidRPr="0073605F">
        <w:rPr>
          <w:rFonts w:ascii="Calibri" w:hAnsi="Calibri" w:cs="Calibri"/>
          <w:b/>
          <w:bCs/>
          <w:sz w:val="22"/>
          <w:szCs w:val="22"/>
          <w:lang w:val="en-US"/>
        </w:rPr>
        <w:t>o Practice</w:t>
      </w:r>
    </w:p>
    <w:p w14:paraId="7EB61656" w14:textId="71399B4B" w:rsidR="0073605F" w:rsidRPr="0073605F" w:rsidRDefault="0073605F" w:rsidP="0073605F">
      <w:pPr>
        <w:pStyle w:val="ListParagraph"/>
        <w:numPr>
          <w:ilvl w:val="0"/>
          <w:numId w:val="12"/>
        </w:numPr>
        <w:rPr>
          <w:rFonts w:ascii="Calibri" w:hAnsi="Calibri" w:cs="Calibri"/>
          <w:b/>
          <w:bCs/>
          <w:sz w:val="22"/>
          <w:szCs w:val="22"/>
          <w:lang w:val="en-US"/>
        </w:rPr>
      </w:pPr>
      <w:r w:rsidRPr="00F96849">
        <w:rPr>
          <w:rFonts w:ascii="Calibri" w:hAnsi="Calibri" w:cs="Calibri"/>
          <w:sz w:val="22"/>
          <w:szCs w:val="22"/>
          <w:lang w:val="en-US"/>
        </w:rPr>
        <w:t xml:space="preserve">Any Visiting Practitioner may appeal or request review of status, with regard to visiting rights and clinical privileges. Such review will be conducted by an Executive of the MHG, the Hospital Director and Corporate Hospital Operations Manager assisted by the Medical Advisory Committee.  This group may also refer to other bodies or parties. Any request for review should be directed to the Chairman of the MAC. </w:t>
      </w:r>
      <w:r w:rsidR="007A14CE" w:rsidRPr="007A14CE">
        <w:rPr>
          <w:rFonts w:ascii="Calibri" w:hAnsi="Calibri" w:cs="Calibri"/>
          <w:sz w:val="22"/>
          <w:szCs w:val="22"/>
          <w:lang w:val="en-US"/>
        </w:rPr>
        <w:t xml:space="preserve">Minchinbury Community Hospital </w:t>
      </w:r>
      <w:r w:rsidRPr="00F96849">
        <w:rPr>
          <w:rFonts w:ascii="Calibri" w:hAnsi="Calibri" w:cs="Calibri"/>
          <w:sz w:val="22"/>
          <w:szCs w:val="22"/>
          <w:lang w:val="en-US"/>
        </w:rPr>
        <w:t>or AHPRA may suspend a medical practitioner’s right to practice for various reasons such as:</w:t>
      </w:r>
    </w:p>
    <w:p w14:paraId="5E772C42" w14:textId="0DB264E0" w:rsidR="0073605F" w:rsidRPr="0073605F" w:rsidRDefault="0073605F" w:rsidP="0073605F">
      <w:pPr>
        <w:pStyle w:val="ListParagraph"/>
        <w:numPr>
          <w:ilvl w:val="0"/>
          <w:numId w:val="13"/>
        </w:numPr>
        <w:rPr>
          <w:rFonts w:ascii="Calibri" w:hAnsi="Calibri" w:cs="Calibri"/>
          <w:b/>
          <w:bCs/>
          <w:sz w:val="22"/>
          <w:szCs w:val="22"/>
          <w:lang w:val="en-US"/>
        </w:rPr>
      </w:pPr>
      <w:r w:rsidRPr="00F96849">
        <w:rPr>
          <w:rFonts w:ascii="Calibri" w:hAnsi="Calibri" w:cs="Calibri"/>
          <w:sz w:val="22"/>
          <w:szCs w:val="22"/>
          <w:lang w:val="en-US"/>
        </w:rPr>
        <w:t>Changes in the organisation’s ability to provide support services</w:t>
      </w:r>
    </w:p>
    <w:p w14:paraId="6B2F26E6" w14:textId="040C073D" w:rsidR="0073605F" w:rsidRPr="0073605F" w:rsidRDefault="0073605F" w:rsidP="0073605F">
      <w:pPr>
        <w:pStyle w:val="ListParagraph"/>
        <w:numPr>
          <w:ilvl w:val="0"/>
          <w:numId w:val="13"/>
        </w:numPr>
        <w:rPr>
          <w:rFonts w:ascii="Calibri" w:hAnsi="Calibri" w:cs="Calibri"/>
          <w:b/>
          <w:bCs/>
          <w:sz w:val="22"/>
          <w:szCs w:val="22"/>
          <w:lang w:val="en-US"/>
        </w:rPr>
      </w:pPr>
      <w:r w:rsidRPr="00F96849">
        <w:rPr>
          <w:rFonts w:ascii="Calibri" w:hAnsi="Calibri" w:cs="Calibri"/>
          <w:sz w:val="22"/>
          <w:szCs w:val="22"/>
          <w:lang w:val="en-US"/>
        </w:rPr>
        <w:t>Changes in the service needs of the organisation; or</w:t>
      </w:r>
    </w:p>
    <w:p w14:paraId="3CE3881C" w14:textId="77777777" w:rsidR="0073605F" w:rsidRPr="00F96849" w:rsidRDefault="0073605F" w:rsidP="0073605F">
      <w:pPr>
        <w:pStyle w:val="ListParagraph"/>
        <w:numPr>
          <w:ilvl w:val="0"/>
          <w:numId w:val="13"/>
        </w:numPr>
        <w:rPr>
          <w:rFonts w:ascii="Calibri" w:hAnsi="Calibri" w:cs="Calibri"/>
          <w:sz w:val="22"/>
          <w:szCs w:val="22"/>
          <w:lang w:val="en-US"/>
        </w:rPr>
      </w:pPr>
      <w:r w:rsidRPr="00F96849">
        <w:rPr>
          <w:rFonts w:ascii="Calibri" w:hAnsi="Calibri" w:cs="Calibri"/>
          <w:sz w:val="22"/>
          <w:szCs w:val="22"/>
          <w:lang w:val="en-US"/>
        </w:rPr>
        <w:t>Concerns about the medical practitioner’s performance or competence.</w:t>
      </w:r>
    </w:p>
    <w:p w14:paraId="78F0E97E" w14:textId="5299F200" w:rsidR="0073605F" w:rsidRPr="0073605F" w:rsidRDefault="0073605F" w:rsidP="0073605F">
      <w:pPr>
        <w:pStyle w:val="ListParagraph"/>
        <w:numPr>
          <w:ilvl w:val="0"/>
          <w:numId w:val="13"/>
        </w:numPr>
        <w:rPr>
          <w:rFonts w:ascii="Calibri" w:hAnsi="Calibri" w:cs="Calibri"/>
          <w:b/>
          <w:bCs/>
          <w:sz w:val="22"/>
          <w:szCs w:val="22"/>
          <w:lang w:val="en-US"/>
        </w:rPr>
      </w:pPr>
      <w:r w:rsidRPr="00F96849">
        <w:rPr>
          <w:rFonts w:ascii="Calibri" w:hAnsi="Calibri" w:cs="Calibri"/>
          <w:sz w:val="22"/>
          <w:szCs w:val="22"/>
          <w:lang w:val="en-US"/>
        </w:rPr>
        <w:t>Any suspension may be temporary or permanent and may take effect in part or in whole.</w:t>
      </w:r>
    </w:p>
    <w:p w14:paraId="193DF083" w14:textId="0AD06CE3" w:rsidR="0073605F" w:rsidRPr="0073605F" w:rsidRDefault="0073605F" w:rsidP="0073605F">
      <w:pPr>
        <w:pStyle w:val="ListParagraph"/>
        <w:numPr>
          <w:ilvl w:val="0"/>
          <w:numId w:val="12"/>
        </w:numPr>
        <w:rPr>
          <w:rFonts w:ascii="Calibri" w:hAnsi="Calibri" w:cs="Calibri"/>
          <w:b/>
          <w:bCs/>
          <w:sz w:val="22"/>
          <w:szCs w:val="22"/>
          <w:lang w:val="en-US"/>
        </w:rPr>
      </w:pPr>
      <w:r w:rsidRPr="00F96849">
        <w:rPr>
          <w:rFonts w:ascii="Calibri" w:hAnsi="Calibri" w:cs="Calibri"/>
          <w:sz w:val="22"/>
          <w:szCs w:val="22"/>
          <w:lang w:val="en-US"/>
        </w:rPr>
        <w:t>A formal appeals mechanism is established for both the granting of admission privileges and the delineation of clinical privileges. The appeals mechanism may be invoked by the Practitioner who lodges the objection to the privileges he/she has been granted or to the Hospitals refusal of admitting privileges rights. The appellant has the right to make submissions to the Hospital, in writing within six months.</w:t>
      </w:r>
    </w:p>
    <w:p w14:paraId="76835CDF" w14:textId="53B3C753" w:rsidR="0073605F" w:rsidRPr="0073605F" w:rsidRDefault="0073605F" w:rsidP="0073605F">
      <w:pPr>
        <w:pStyle w:val="ListParagraph"/>
        <w:numPr>
          <w:ilvl w:val="0"/>
          <w:numId w:val="12"/>
        </w:numPr>
        <w:rPr>
          <w:rFonts w:ascii="Calibri" w:hAnsi="Calibri" w:cs="Calibri"/>
          <w:b/>
          <w:bCs/>
          <w:sz w:val="22"/>
          <w:szCs w:val="22"/>
          <w:lang w:val="en-US"/>
        </w:rPr>
      </w:pPr>
      <w:r w:rsidRPr="00F96849">
        <w:rPr>
          <w:rFonts w:ascii="Calibri" w:hAnsi="Calibri" w:cs="Calibri"/>
          <w:sz w:val="22"/>
          <w:szCs w:val="22"/>
          <w:lang w:val="en-US"/>
        </w:rPr>
        <w:t xml:space="preserve">After registering an appeal through the Hospital Director, the Executive may nominate a committee to act as an Appeals Committee to hear the appeal. This committee shall consist </w:t>
      </w:r>
      <w:r w:rsidR="00A667D4" w:rsidRPr="00F96849">
        <w:rPr>
          <w:rFonts w:ascii="Calibri" w:hAnsi="Calibri" w:cs="Calibri"/>
          <w:sz w:val="22"/>
          <w:szCs w:val="22"/>
          <w:lang w:val="en-US"/>
        </w:rPr>
        <w:t>of:</w:t>
      </w:r>
    </w:p>
    <w:p w14:paraId="0C33501C" w14:textId="4F592F92" w:rsidR="0073605F" w:rsidRPr="00A667D4" w:rsidRDefault="00A667D4" w:rsidP="00A667D4">
      <w:pPr>
        <w:pStyle w:val="ListParagraph"/>
        <w:numPr>
          <w:ilvl w:val="0"/>
          <w:numId w:val="14"/>
        </w:numPr>
        <w:rPr>
          <w:rFonts w:ascii="Calibri" w:hAnsi="Calibri" w:cs="Calibri"/>
          <w:b/>
          <w:bCs/>
          <w:sz w:val="22"/>
          <w:szCs w:val="22"/>
          <w:lang w:val="en-US"/>
        </w:rPr>
      </w:pPr>
      <w:r w:rsidRPr="00F96849">
        <w:rPr>
          <w:rFonts w:ascii="Calibri" w:hAnsi="Calibri" w:cs="Calibri"/>
          <w:sz w:val="22"/>
          <w:szCs w:val="22"/>
          <w:lang w:val="en-US"/>
        </w:rPr>
        <w:t>Two representatives of the Medical Advisory Committee.</w:t>
      </w:r>
    </w:p>
    <w:p w14:paraId="1FB2214B" w14:textId="1E5FD4CA" w:rsidR="00A667D4" w:rsidRPr="00A667D4" w:rsidRDefault="00A667D4" w:rsidP="00A667D4">
      <w:pPr>
        <w:pStyle w:val="ListParagraph"/>
        <w:numPr>
          <w:ilvl w:val="0"/>
          <w:numId w:val="14"/>
        </w:numPr>
        <w:rPr>
          <w:rFonts w:ascii="Calibri" w:hAnsi="Calibri" w:cs="Calibri"/>
          <w:b/>
          <w:bCs/>
          <w:sz w:val="22"/>
          <w:szCs w:val="22"/>
          <w:lang w:val="en-US"/>
        </w:rPr>
      </w:pPr>
      <w:r w:rsidRPr="00F96849">
        <w:rPr>
          <w:rFonts w:ascii="Calibri" w:hAnsi="Calibri" w:cs="Calibri"/>
          <w:sz w:val="22"/>
          <w:szCs w:val="22"/>
          <w:lang w:val="en-US"/>
        </w:rPr>
        <w:t>Two hospital Senior Managers.</w:t>
      </w:r>
    </w:p>
    <w:p w14:paraId="1F05197A" w14:textId="100DC57D" w:rsidR="00A667D4" w:rsidRPr="00A667D4" w:rsidRDefault="00A667D4" w:rsidP="00A667D4">
      <w:pPr>
        <w:pStyle w:val="ListParagraph"/>
        <w:numPr>
          <w:ilvl w:val="0"/>
          <w:numId w:val="14"/>
        </w:numPr>
        <w:rPr>
          <w:rFonts w:ascii="Calibri" w:hAnsi="Calibri" w:cs="Calibri"/>
          <w:b/>
          <w:bCs/>
          <w:sz w:val="22"/>
          <w:szCs w:val="22"/>
          <w:lang w:val="en-US"/>
        </w:rPr>
      </w:pPr>
      <w:r w:rsidRPr="00F96849">
        <w:rPr>
          <w:rFonts w:ascii="Calibri" w:hAnsi="Calibri" w:cs="Calibri"/>
          <w:sz w:val="22"/>
          <w:szCs w:val="22"/>
          <w:lang w:val="en-US"/>
        </w:rPr>
        <w:t>A nominee requested of a recognised association e.g., Australian Medical Association or appropriate Learned College.</w:t>
      </w:r>
    </w:p>
    <w:p w14:paraId="63B41351" w14:textId="77777777" w:rsidR="00A667D4" w:rsidRDefault="00A667D4" w:rsidP="00A667D4">
      <w:pPr>
        <w:pStyle w:val="ListParagraph"/>
        <w:ind w:left="2291"/>
        <w:rPr>
          <w:rFonts w:ascii="Calibri" w:hAnsi="Calibri" w:cs="Calibri"/>
          <w:b/>
          <w:bCs/>
          <w:sz w:val="22"/>
          <w:szCs w:val="22"/>
          <w:lang w:val="en-US"/>
        </w:rPr>
      </w:pPr>
    </w:p>
    <w:p w14:paraId="435A6C83" w14:textId="6CF61DF5" w:rsidR="0073605F" w:rsidRDefault="00A667D4" w:rsidP="00A667D4">
      <w:pPr>
        <w:pStyle w:val="ListParagraph"/>
        <w:numPr>
          <w:ilvl w:val="0"/>
          <w:numId w:val="4"/>
        </w:numPr>
        <w:rPr>
          <w:rFonts w:ascii="Calibri" w:hAnsi="Calibri" w:cs="Calibri"/>
          <w:b/>
          <w:bCs/>
          <w:sz w:val="22"/>
          <w:szCs w:val="22"/>
          <w:lang w:val="en-US"/>
        </w:rPr>
      </w:pPr>
      <w:r w:rsidRPr="00A667D4">
        <w:rPr>
          <w:rFonts w:ascii="Calibri" w:hAnsi="Calibri" w:cs="Calibri"/>
          <w:b/>
          <w:bCs/>
          <w:sz w:val="22"/>
          <w:szCs w:val="22"/>
          <w:lang w:val="en-US"/>
        </w:rPr>
        <w:t>EXECUTIVE STAFF</w:t>
      </w:r>
    </w:p>
    <w:p w14:paraId="2786E457" w14:textId="2215A1A6" w:rsidR="00A667D4" w:rsidRPr="00141C8A" w:rsidRDefault="00A667D4" w:rsidP="00A667D4">
      <w:pPr>
        <w:pStyle w:val="ListParagraph"/>
        <w:numPr>
          <w:ilvl w:val="1"/>
          <w:numId w:val="4"/>
        </w:numPr>
        <w:ind w:left="709"/>
        <w:rPr>
          <w:rFonts w:ascii="Calibri" w:hAnsi="Calibri" w:cs="Calibri"/>
          <w:b/>
          <w:bCs/>
          <w:sz w:val="22"/>
          <w:szCs w:val="22"/>
          <w:lang w:val="en-US"/>
        </w:rPr>
      </w:pPr>
      <w:r w:rsidRPr="00F96849">
        <w:rPr>
          <w:rFonts w:ascii="Calibri" w:hAnsi="Calibri" w:cs="Calibri"/>
          <w:sz w:val="22"/>
          <w:szCs w:val="22"/>
          <w:lang w:val="en-US"/>
        </w:rPr>
        <w:t>The Board shall appoint a Corporate Hospital Operations Manager who shall be responsible to the Board for the management and superintendence of the Macquarie Hospital Group, its facilities, staff and resources, in accordance with the policies of the Board and directives issued by the Board</w:t>
      </w:r>
      <w:r w:rsidR="00141C8A">
        <w:rPr>
          <w:rFonts w:ascii="Calibri" w:hAnsi="Calibri" w:cs="Calibri"/>
          <w:sz w:val="22"/>
          <w:szCs w:val="22"/>
          <w:lang w:val="en-US"/>
        </w:rPr>
        <w:t>.</w:t>
      </w:r>
    </w:p>
    <w:p w14:paraId="38E4AA3C" w14:textId="35858AF8" w:rsidR="00141C8A" w:rsidRPr="00141C8A" w:rsidRDefault="00141C8A" w:rsidP="00141C8A">
      <w:pPr>
        <w:pStyle w:val="ListParagraph"/>
        <w:numPr>
          <w:ilvl w:val="0"/>
          <w:numId w:val="15"/>
        </w:numPr>
        <w:rPr>
          <w:rFonts w:ascii="Calibri" w:hAnsi="Calibri" w:cs="Calibri"/>
          <w:b/>
          <w:bCs/>
          <w:sz w:val="22"/>
          <w:szCs w:val="22"/>
          <w:lang w:val="en-US"/>
        </w:rPr>
      </w:pPr>
      <w:r w:rsidRPr="00F96849">
        <w:rPr>
          <w:rFonts w:ascii="Calibri" w:hAnsi="Calibri" w:cs="Calibri"/>
          <w:sz w:val="22"/>
          <w:szCs w:val="22"/>
          <w:lang w:val="en-US"/>
        </w:rPr>
        <w:lastRenderedPageBreak/>
        <w:t>It shall be the duty of the Corporate Hospital Operations Manager to advise the Board of the due observance by the Board of the Act and its Regulations, all other Statutes, Health Department instructions and Determinations and these By-Laws.</w:t>
      </w:r>
    </w:p>
    <w:p w14:paraId="7A72400A" w14:textId="6F9206EF" w:rsidR="00141C8A" w:rsidRPr="00141C8A" w:rsidRDefault="00141C8A" w:rsidP="00141C8A">
      <w:pPr>
        <w:pStyle w:val="ListParagraph"/>
        <w:numPr>
          <w:ilvl w:val="0"/>
          <w:numId w:val="15"/>
        </w:numPr>
        <w:rPr>
          <w:rFonts w:ascii="Calibri" w:hAnsi="Calibri" w:cs="Calibri"/>
          <w:b/>
          <w:bCs/>
          <w:sz w:val="22"/>
          <w:szCs w:val="22"/>
          <w:lang w:val="en-US"/>
        </w:rPr>
      </w:pPr>
      <w:r w:rsidRPr="00F96849">
        <w:rPr>
          <w:rFonts w:ascii="Calibri" w:hAnsi="Calibri" w:cs="Calibri"/>
          <w:sz w:val="22"/>
          <w:szCs w:val="22"/>
          <w:lang w:val="en-US"/>
        </w:rPr>
        <w:t>The Board or Corporate Hospital Operations Manager shall appoint a Hospital Director and/or a Director of Nursing (DON) for each hospital on such terms and conditions, which are no less than those consistent with statutory requirements.</w:t>
      </w:r>
    </w:p>
    <w:p w14:paraId="1D65DB66" w14:textId="1EECF547" w:rsidR="00141C8A" w:rsidRPr="00141C8A" w:rsidRDefault="00141C8A" w:rsidP="00141C8A">
      <w:pPr>
        <w:pStyle w:val="ListParagraph"/>
        <w:numPr>
          <w:ilvl w:val="0"/>
          <w:numId w:val="15"/>
        </w:numPr>
        <w:rPr>
          <w:rFonts w:ascii="Calibri" w:hAnsi="Calibri" w:cs="Calibri"/>
          <w:b/>
          <w:bCs/>
          <w:sz w:val="22"/>
          <w:szCs w:val="22"/>
          <w:lang w:val="en-US"/>
        </w:rPr>
      </w:pPr>
      <w:r w:rsidRPr="00F96849">
        <w:rPr>
          <w:rFonts w:ascii="Calibri" w:hAnsi="Calibri" w:cs="Calibri"/>
          <w:sz w:val="22"/>
          <w:szCs w:val="22"/>
          <w:lang w:val="en-US"/>
        </w:rPr>
        <w:t>A vacancy for the position of Hospital Director shall be advertised by the Board in relevant media circulating throughout the State of [New South Wales/Victoria].</w:t>
      </w:r>
    </w:p>
    <w:p w14:paraId="6F99A784" w14:textId="43E8B082" w:rsidR="00141C8A" w:rsidRPr="00141C8A" w:rsidRDefault="00141C8A" w:rsidP="00141C8A">
      <w:pPr>
        <w:pStyle w:val="ListParagraph"/>
        <w:numPr>
          <w:ilvl w:val="0"/>
          <w:numId w:val="15"/>
        </w:numPr>
        <w:rPr>
          <w:rFonts w:ascii="Calibri" w:hAnsi="Calibri" w:cs="Calibri"/>
          <w:b/>
          <w:bCs/>
          <w:sz w:val="22"/>
          <w:szCs w:val="22"/>
          <w:lang w:val="en-US"/>
        </w:rPr>
      </w:pPr>
      <w:r w:rsidRPr="00F96849">
        <w:rPr>
          <w:rFonts w:ascii="Calibri" w:hAnsi="Calibri" w:cs="Calibri"/>
          <w:sz w:val="22"/>
          <w:szCs w:val="22"/>
          <w:lang w:val="en-US"/>
        </w:rPr>
        <w:t xml:space="preserve">The Hospital Director will be responsible to the Corporate Hospital Operations Manager of Macquarie Hospital Group for the activities in </w:t>
      </w:r>
      <w:r w:rsidR="00837B97">
        <w:rPr>
          <w:rFonts w:ascii="Calibri" w:hAnsi="Calibri" w:cs="Calibri"/>
          <w:sz w:val="22"/>
          <w:szCs w:val="22"/>
          <w:lang w:val="en-US"/>
        </w:rPr>
        <w:t>3</w:t>
      </w:r>
      <w:r w:rsidRPr="00F96849">
        <w:rPr>
          <w:rFonts w:ascii="Calibri" w:hAnsi="Calibri" w:cs="Calibri"/>
          <w:sz w:val="22"/>
          <w:szCs w:val="22"/>
          <w:lang w:val="en-US"/>
        </w:rPr>
        <w:t xml:space="preserve">.1 on a </w:t>
      </w:r>
      <w:r w:rsidR="002D1814" w:rsidRPr="00F96849">
        <w:rPr>
          <w:rFonts w:ascii="Calibri" w:hAnsi="Calibri" w:cs="Calibri"/>
          <w:sz w:val="22"/>
          <w:szCs w:val="22"/>
          <w:lang w:val="en-US"/>
        </w:rPr>
        <w:t>day-to-day</w:t>
      </w:r>
      <w:r w:rsidRPr="00F96849">
        <w:rPr>
          <w:rFonts w:ascii="Calibri" w:hAnsi="Calibri" w:cs="Calibri"/>
          <w:sz w:val="22"/>
          <w:szCs w:val="22"/>
          <w:lang w:val="en-US"/>
        </w:rPr>
        <w:t xml:space="preserve"> basis.</w:t>
      </w:r>
    </w:p>
    <w:p w14:paraId="6530DDB0" w14:textId="77777777" w:rsidR="00141C8A" w:rsidRDefault="00141C8A" w:rsidP="002D1814">
      <w:pPr>
        <w:pStyle w:val="ListParagraph"/>
        <w:ind w:left="709"/>
        <w:rPr>
          <w:rFonts w:ascii="Calibri" w:hAnsi="Calibri" w:cs="Calibri"/>
          <w:b/>
          <w:bCs/>
          <w:sz w:val="22"/>
          <w:szCs w:val="22"/>
          <w:lang w:val="en-US"/>
        </w:rPr>
      </w:pPr>
    </w:p>
    <w:p w14:paraId="5A678160" w14:textId="64544B7D" w:rsidR="00A667D4" w:rsidRDefault="002D1814" w:rsidP="00A667D4">
      <w:pPr>
        <w:pStyle w:val="ListParagraph"/>
        <w:numPr>
          <w:ilvl w:val="0"/>
          <w:numId w:val="4"/>
        </w:numPr>
        <w:rPr>
          <w:rFonts w:ascii="Calibri" w:hAnsi="Calibri" w:cs="Calibri"/>
          <w:b/>
          <w:bCs/>
          <w:sz w:val="22"/>
          <w:szCs w:val="22"/>
          <w:lang w:val="en-US"/>
        </w:rPr>
      </w:pPr>
      <w:r w:rsidRPr="002D1814">
        <w:rPr>
          <w:rFonts w:ascii="Calibri" w:hAnsi="Calibri" w:cs="Calibri"/>
          <w:b/>
          <w:bCs/>
          <w:sz w:val="22"/>
          <w:szCs w:val="22"/>
          <w:lang w:val="en-US"/>
        </w:rPr>
        <w:t>COMMITTEES OF THE HOSPITAL</w:t>
      </w:r>
    </w:p>
    <w:p w14:paraId="10D58743" w14:textId="4DA29BA1" w:rsidR="00333FA5" w:rsidRPr="00333FA5" w:rsidRDefault="00333FA5" w:rsidP="00333FA5">
      <w:pPr>
        <w:pStyle w:val="ListParagraph"/>
        <w:numPr>
          <w:ilvl w:val="0"/>
          <w:numId w:val="16"/>
        </w:numPr>
        <w:rPr>
          <w:rFonts w:ascii="Calibri" w:hAnsi="Calibri" w:cs="Calibri"/>
          <w:b/>
          <w:bCs/>
          <w:sz w:val="22"/>
          <w:szCs w:val="22"/>
          <w:lang w:val="en-US"/>
        </w:rPr>
      </w:pPr>
      <w:r w:rsidRPr="00F96849">
        <w:rPr>
          <w:rFonts w:ascii="Calibri" w:hAnsi="Calibri" w:cs="Calibri"/>
          <w:sz w:val="22"/>
          <w:szCs w:val="22"/>
          <w:lang w:val="en-US"/>
        </w:rPr>
        <w:t>Senior Management Meeting</w:t>
      </w:r>
      <w:r w:rsidRPr="00F96849">
        <w:rPr>
          <w:rFonts w:ascii="Calibri" w:hAnsi="Calibri" w:cs="Calibri"/>
          <w:sz w:val="22"/>
          <w:szCs w:val="22"/>
          <w:lang w:val="en-US"/>
        </w:rPr>
        <w:tab/>
      </w:r>
      <w:r w:rsidRPr="00F96849">
        <w:rPr>
          <w:rFonts w:ascii="Calibri" w:hAnsi="Calibri" w:cs="Calibri"/>
          <w:sz w:val="22"/>
          <w:szCs w:val="22"/>
          <w:lang w:val="en-US"/>
        </w:rPr>
        <w:tab/>
      </w:r>
      <w:r w:rsidRPr="00F96849">
        <w:rPr>
          <w:rFonts w:ascii="Calibri" w:hAnsi="Calibri" w:cs="Calibri"/>
          <w:sz w:val="22"/>
          <w:szCs w:val="22"/>
          <w:lang w:val="en-US"/>
        </w:rPr>
        <w:tab/>
      </w:r>
      <w:r w:rsidRPr="00F96849">
        <w:rPr>
          <w:rFonts w:ascii="Calibri" w:hAnsi="Calibri" w:cs="Calibri"/>
          <w:sz w:val="22"/>
          <w:szCs w:val="22"/>
          <w:lang w:val="en-US"/>
        </w:rPr>
        <w:tab/>
      </w:r>
      <w:r w:rsidRPr="00F96849">
        <w:rPr>
          <w:rFonts w:ascii="Calibri" w:hAnsi="Calibri" w:cs="Calibri"/>
          <w:sz w:val="22"/>
          <w:szCs w:val="22"/>
          <w:lang w:val="en-US"/>
        </w:rPr>
        <w:tab/>
        <w:t>(SMM)</w:t>
      </w:r>
    </w:p>
    <w:p w14:paraId="1974CAB5" w14:textId="173FA8C7" w:rsidR="00333FA5" w:rsidRPr="00F96849" w:rsidRDefault="00333FA5" w:rsidP="00333FA5">
      <w:pPr>
        <w:pStyle w:val="ListParagraph"/>
        <w:numPr>
          <w:ilvl w:val="0"/>
          <w:numId w:val="16"/>
        </w:numPr>
        <w:rPr>
          <w:rFonts w:ascii="Calibri" w:hAnsi="Calibri" w:cs="Calibri"/>
          <w:sz w:val="22"/>
          <w:szCs w:val="22"/>
          <w:lang w:val="en-US"/>
        </w:rPr>
      </w:pPr>
      <w:r>
        <w:rPr>
          <w:rFonts w:ascii="Calibri" w:hAnsi="Calibri" w:cs="Calibri"/>
          <w:sz w:val="22"/>
          <w:szCs w:val="22"/>
          <w:lang w:val="en-US"/>
        </w:rPr>
        <w:t>Divisional Management Meeting</w:t>
      </w:r>
      <w:r>
        <w:rPr>
          <w:rFonts w:ascii="Calibri" w:hAnsi="Calibri" w:cs="Calibri"/>
          <w:sz w:val="22"/>
          <w:szCs w:val="22"/>
          <w:lang w:val="en-US"/>
        </w:rPr>
        <w:tab/>
      </w:r>
      <w:r w:rsidRPr="00F96849">
        <w:rPr>
          <w:rFonts w:ascii="Calibri" w:hAnsi="Calibri" w:cs="Calibri"/>
          <w:sz w:val="22"/>
          <w:szCs w:val="22"/>
          <w:lang w:val="en-US"/>
        </w:rPr>
        <w:tab/>
      </w:r>
      <w:r w:rsidRPr="00F96849">
        <w:rPr>
          <w:rFonts w:ascii="Calibri" w:hAnsi="Calibri" w:cs="Calibri"/>
          <w:sz w:val="22"/>
          <w:szCs w:val="22"/>
          <w:lang w:val="en-US"/>
        </w:rPr>
        <w:tab/>
      </w:r>
      <w:r w:rsidRPr="00F96849">
        <w:rPr>
          <w:rFonts w:ascii="Calibri" w:hAnsi="Calibri" w:cs="Calibri"/>
          <w:sz w:val="22"/>
          <w:szCs w:val="22"/>
          <w:lang w:val="en-US"/>
        </w:rPr>
        <w:tab/>
      </w:r>
      <w:r w:rsidRPr="00F96849">
        <w:rPr>
          <w:rFonts w:ascii="Calibri" w:hAnsi="Calibri" w:cs="Calibri"/>
          <w:sz w:val="22"/>
          <w:szCs w:val="22"/>
          <w:lang w:val="en-US"/>
        </w:rPr>
        <w:tab/>
        <w:t>(DMM)</w:t>
      </w:r>
    </w:p>
    <w:p w14:paraId="1C5CDA91" w14:textId="06D9602E" w:rsidR="00333FA5" w:rsidRPr="00333FA5" w:rsidRDefault="00333FA5" w:rsidP="00333FA5">
      <w:pPr>
        <w:pStyle w:val="ListParagraph"/>
        <w:numPr>
          <w:ilvl w:val="0"/>
          <w:numId w:val="16"/>
        </w:numPr>
        <w:rPr>
          <w:rFonts w:ascii="Calibri" w:hAnsi="Calibri" w:cs="Calibri"/>
          <w:b/>
          <w:bCs/>
          <w:sz w:val="22"/>
          <w:szCs w:val="22"/>
          <w:lang w:val="en-US"/>
        </w:rPr>
      </w:pPr>
      <w:r w:rsidRPr="00F96849">
        <w:rPr>
          <w:rFonts w:ascii="Calibri" w:hAnsi="Calibri" w:cs="Calibri"/>
          <w:sz w:val="22"/>
          <w:szCs w:val="22"/>
          <w:lang w:val="en-US"/>
        </w:rPr>
        <w:t>Medical Advisory Committee</w:t>
      </w:r>
      <w:r w:rsidRPr="00F96849">
        <w:rPr>
          <w:rFonts w:ascii="Calibri" w:hAnsi="Calibri" w:cs="Calibri"/>
          <w:sz w:val="22"/>
          <w:szCs w:val="22"/>
          <w:lang w:val="en-US"/>
        </w:rPr>
        <w:tab/>
      </w:r>
      <w:r w:rsidRPr="00F96849">
        <w:rPr>
          <w:rFonts w:ascii="Calibri" w:hAnsi="Calibri" w:cs="Calibri"/>
          <w:sz w:val="22"/>
          <w:szCs w:val="22"/>
          <w:lang w:val="en-US"/>
        </w:rPr>
        <w:tab/>
      </w:r>
      <w:r w:rsidRPr="00F96849">
        <w:rPr>
          <w:rFonts w:ascii="Calibri" w:hAnsi="Calibri" w:cs="Calibri"/>
          <w:sz w:val="22"/>
          <w:szCs w:val="22"/>
          <w:lang w:val="en-US"/>
        </w:rPr>
        <w:tab/>
      </w:r>
      <w:r w:rsidRPr="00F96849">
        <w:rPr>
          <w:rFonts w:ascii="Calibri" w:hAnsi="Calibri" w:cs="Calibri"/>
          <w:sz w:val="22"/>
          <w:szCs w:val="22"/>
          <w:lang w:val="en-US"/>
        </w:rPr>
        <w:tab/>
      </w:r>
      <w:r w:rsidRPr="00F96849">
        <w:rPr>
          <w:rFonts w:ascii="Calibri" w:hAnsi="Calibri" w:cs="Calibri"/>
          <w:sz w:val="22"/>
          <w:szCs w:val="22"/>
          <w:lang w:val="en-US"/>
        </w:rPr>
        <w:tab/>
        <w:t>(MAC)</w:t>
      </w:r>
    </w:p>
    <w:p w14:paraId="556005D8" w14:textId="291FBAEE" w:rsidR="00333FA5" w:rsidRPr="00802A49" w:rsidRDefault="00333FA5" w:rsidP="00333FA5">
      <w:pPr>
        <w:pStyle w:val="ListParagraph"/>
        <w:numPr>
          <w:ilvl w:val="0"/>
          <w:numId w:val="16"/>
        </w:numPr>
        <w:rPr>
          <w:rFonts w:ascii="Calibri" w:hAnsi="Calibri" w:cs="Calibri"/>
          <w:b/>
          <w:bCs/>
          <w:sz w:val="22"/>
          <w:szCs w:val="22"/>
          <w:lang w:val="en-US"/>
        </w:rPr>
      </w:pPr>
      <w:r w:rsidRPr="00F96849">
        <w:rPr>
          <w:rFonts w:ascii="Calibri" w:hAnsi="Calibri" w:cs="Calibri"/>
          <w:sz w:val="22"/>
          <w:szCs w:val="22"/>
          <w:lang w:val="en-US"/>
        </w:rPr>
        <w:t>Operational Management Meeting</w:t>
      </w:r>
      <w:r w:rsidRPr="00F96849">
        <w:rPr>
          <w:rFonts w:ascii="Calibri" w:hAnsi="Calibri" w:cs="Calibri"/>
          <w:sz w:val="22"/>
          <w:szCs w:val="22"/>
          <w:lang w:val="en-US"/>
        </w:rPr>
        <w:tab/>
      </w:r>
      <w:r w:rsidRPr="00F96849">
        <w:rPr>
          <w:rFonts w:ascii="Calibri" w:hAnsi="Calibri" w:cs="Calibri"/>
          <w:sz w:val="22"/>
          <w:szCs w:val="22"/>
          <w:lang w:val="en-US"/>
        </w:rPr>
        <w:tab/>
      </w:r>
      <w:r w:rsidRPr="00F96849">
        <w:rPr>
          <w:rFonts w:ascii="Calibri" w:hAnsi="Calibri" w:cs="Calibri"/>
          <w:sz w:val="22"/>
          <w:szCs w:val="22"/>
          <w:lang w:val="en-US"/>
        </w:rPr>
        <w:tab/>
      </w:r>
      <w:r w:rsidRPr="00F96849">
        <w:rPr>
          <w:rFonts w:ascii="Calibri" w:hAnsi="Calibri" w:cs="Calibri"/>
          <w:sz w:val="22"/>
          <w:szCs w:val="22"/>
          <w:lang w:val="en-US"/>
        </w:rPr>
        <w:tab/>
      </w:r>
      <w:r w:rsidRPr="00F96849">
        <w:rPr>
          <w:rFonts w:ascii="Calibri" w:hAnsi="Calibri" w:cs="Calibri"/>
          <w:sz w:val="22"/>
          <w:szCs w:val="22"/>
          <w:lang w:val="en-US"/>
        </w:rPr>
        <w:tab/>
        <w:t>(OMM)</w:t>
      </w:r>
    </w:p>
    <w:p w14:paraId="776100BF" w14:textId="107F6595" w:rsidR="00802A49" w:rsidRPr="008907F3" w:rsidRDefault="00802A49" w:rsidP="00333FA5">
      <w:pPr>
        <w:pStyle w:val="ListParagraph"/>
        <w:numPr>
          <w:ilvl w:val="0"/>
          <w:numId w:val="16"/>
        </w:numPr>
        <w:rPr>
          <w:rFonts w:ascii="Calibri" w:hAnsi="Calibri" w:cs="Calibri"/>
          <w:b/>
          <w:bCs/>
          <w:sz w:val="22"/>
          <w:szCs w:val="22"/>
          <w:lang w:val="en-US"/>
        </w:rPr>
      </w:pPr>
      <w:r w:rsidRPr="00F96849">
        <w:rPr>
          <w:rFonts w:ascii="Calibri" w:hAnsi="Calibri" w:cs="Calibri"/>
          <w:sz w:val="22"/>
          <w:szCs w:val="22"/>
          <w:lang w:val="en-US"/>
        </w:rPr>
        <w:t>Such other committees the Senior Management/Board considers necessary to further assist in the organisation, Management and governance of the hospital</w:t>
      </w:r>
    </w:p>
    <w:p w14:paraId="54474096" w14:textId="77777777" w:rsidR="008907F3" w:rsidRDefault="008907F3" w:rsidP="008907F3">
      <w:pPr>
        <w:pStyle w:val="ListParagraph"/>
        <w:ind w:left="1080"/>
        <w:rPr>
          <w:rFonts w:ascii="Calibri" w:hAnsi="Calibri" w:cs="Calibri"/>
          <w:b/>
          <w:bCs/>
          <w:sz w:val="22"/>
          <w:szCs w:val="22"/>
          <w:lang w:val="en-US"/>
        </w:rPr>
      </w:pPr>
    </w:p>
    <w:p w14:paraId="7683857E" w14:textId="24FC3539" w:rsidR="00333FA5" w:rsidRDefault="008907F3" w:rsidP="00A667D4">
      <w:pPr>
        <w:pStyle w:val="ListParagraph"/>
        <w:numPr>
          <w:ilvl w:val="0"/>
          <w:numId w:val="4"/>
        </w:numPr>
        <w:rPr>
          <w:rFonts w:ascii="Calibri" w:hAnsi="Calibri" w:cs="Calibri"/>
          <w:b/>
          <w:bCs/>
          <w:sz w:val="22"/>
          <w:szCs w:val="22"/>
          <w:lang w:val="en-US"/>
        </w:rPr>
      </w:pPr>
      <w:r w:rsidRPr="008907F3">
        <w:rPr>
          <w:rFonts w:ascii="Calibri" w:hAnsi="Calibri" w:cs="Calibri"/>
          <w:b/>
          <w:bCs/>
          <w:sz w:val="22"/>
          <w:szCs w:val="22"/>
          <w:lang w:val="en-US"/>
        </w:rPr>
        <w:t>SENIOR MANAGEMENT MEETINGS (SMM)</w:t>
      </w:r>
    </w:p>
    <w:p w14:paraId="1E13E16D" w14:textId="77777777" w:rsidR="00732EB8" w:rsidRPr="00732EB8" w:rsidRDefault="00732EB8" w:rsidP="00732EB8">
      <w:pPr>
        <w:pStyle w:val="ListParagraph"/>
        <w:ind w:left="360"/>
        <w:rPr>
          <w:rFonts w:ascii="Calibri" w:hAnsi="Calibri" w:cs="Calibri"/>
          <w:sz w:val="22"/>
          <w:szCs w:val="22"/>
          <w:lang w:val="en-US"/>
        </w:rPr>
      </w:pPr>
      <w:r w:rsidRPr="00732EB8">
        <w:rPr>
          <w:rFonts w:ascii="Calibri" w:hAnsi="Calibri" w:cs="Calibri"/>
          <w:sz w:val="22"/>
          <w:szCs w:val="22"/>
          <w:lang w:val="en-US"/>
        </w:rPr>
        <w:t>The Senior Management Meeting is the meeting where hospital policy decisions are formally undertaken and where financial decisions and review are undertaken.  Ordinary meetings of the SMM will be held at least 12 times a year, at regular intervals and at a time and place determined by the SMM.</w:t>
      </w:r>
    </w:p>
    <w:p w14:paraId="6FC42063" w14:textId="3E2E867C" w:rsidR="00732EB8" w:rsidRPr="00732EB8" w:rsidRDefault="00732EB8" w:rsidP="00732EB8">
      <w:pPr>
        <w:pStyle w:val="ListParagraph"/>
        <w:ind w:left="360"/>
        <w:rPr>
          <w:rFonts w:ascii="Calibri" w:hAnsi="Calibri" w:cs="Calibri"/>
          <w:sz w:val="22"/>
          <w:szCs w:val="22"/>
          <w:lang w:val="en-US"/>
        </w:rPr>
      </w:pPr>
      <w:r w:rsidRPr="00732EB8">
        <w:rPr>
          <w:rFonts w:ascii="Calibri" w:hAnsi="Calibri" w:cs="Calibri"/>
          <w:sz w:val="22"/>
          <w:szCs w:val="22"/>
          <w:lang w:val="en-US"/>
        </w:rPr>
        <w:t xml:space="preserve">Formal notice of each Ordinary Meeting of the SMM will be given </w:t>
      </w:r>
      <w:r w:rsidR="00A93A3B">
        <w:rPr>
          <w:rFonts w:ascii="Calibri" w:hAnsi="Calibri" w:cs="Calibri"/>
          <w:sz w:val="22"/>
          <w:szCs w:val="22"/>
          <w:lang w:val="en-US"/>
        </w:rPr>
        <w:t>to</w:t>
      </w:r>
      <w:r w:rsidRPr="00732EB8">
        <w:rPr>
          <w:rFonts w:ascii="Calibri" w:hAnsi="Calibri" w:cs="Calibri"/>
          <w:sz w:val="22"/>
          <w:szCs w:val="22"/>
          <w:lang w:val="en-US"/>
        </w:rPr>
        <w:t xml:space="preserve"> the Corporate Hospital Operations Manager </w:t>
      </w:r>
      <w:r w:rsidR="00A93A3B">
        <w:rPr>
          <w:rFonts w:ascii="Calibri" w:hAnsi="Calibri" w:cs="Calibri"/>
          <w:sz w:val="22"/>
          <w:szCs w:val="22"/>
          <w:lang w:val="en-US"/>
        </w:rPr>
        <w:t>and</w:t>
      </w:r>
      <w:r w:rsidRPr="00732EB8">
        <w:rPr>
          <w:rFonts w:ascii="Calibri" w:hAnsi="Calibri" w:cs="Calibri"/>
          <w:sz w:val="22"/>
          <w:szCs w:val="22"/>
          <w:lang w:val="en-US"/>
        </w:rPr>
        <w:t xml:space="preserve"> each participant not less than 2 days prior to the meeting or otherwise if a routine Period meeting.</w:t>
      </w:r>
    </w:p>
    <w:p w14:paraId="308594A7" w14:textId="2C056A0B" w:rsidR="008907F3" w:rsidRDefault="00732EB8" w:rsidP="00732EB8">
      <w:pPr>
        <w:pStyle w:val="ListParagraph"/>
        <w:ind w:left="360"/>
        <w:rPr>
          <w:rFonts w:ascii="Calibri" w:hAnsi="Calibri" w:cs="Calibri"/>
          <w:sz w:val="22"/>
          <w:szCs w:val="22"/>
          <w:lang w:val="en-US"/>
        </w:rPr>
      </w:pPr>
      <w:r w:rsidRPr="00732EB8">
        <w:rPr>
          <w:rFonts w:ascii="Calibri" w:hAnsi="Calibri" w:cs="Calibri"/>
          <w:sz w:val="22"/>
          <w:szCs w:val="22"/>
          <w:lang w:val="en-US"/>
        </w:rPr>
        <w:t xml:space="preserve">Prior to each SMM </w:t>
      </w:r>
      <w:r w:rsidR="009A4364">
        <w:rPr>
          <w:rFonts w:ascii="Calibri" w:hAnsi="Calibri" w:cs="Calibri"/>
          <w:sz w:val="22"/>
          <w:szCs w:val="22"/>
          <w:lang w:val="en-US"/>
        </w:rPr>
        <w:t xml:space="preserve">all attendees will </w:t>
      </w:r>
      <w:r w:rsidR="00D267FA">
        <w:rPr>
          <w:rFonts w:ascii="Calibri" w:hAnsi="Calibri" w:cs="Calibri"/>
          <w:sz w:val="22"/>
          <w:szCs w:val="22"/>
          <w:lang w:val="en-US"/>
        </w:rPr>
        <w:t>be provided with</w:t>
      </w:r>
      <w:r w:rsidRPr="00732EB8">
        <w:rPr>
          <w:rFonts w:ascii="Calibri" w:hAnsi="Calibri" w:cs="Calibri"/>
          <w:sz w:val="22"/>
          <w:szCs w:val="22"/>
          <w:lang w:val="en-US"/>
        </w:rPr>
        <w:t>:</w:t>
      </w:r>
    </w:p>
    <w:p w14:paraId="44B4D57C" w14:textId="33AC2C33" w:rsidR="00732EB8" w:rsidRDefault="0086214F" w:rsidP="00732EB8">
      <w:pPr>
        <w:pStyle w:val="ListParagraph"/>
        <w:numPr>
          <w:ilvl w:val="0"/>
          <w:numId w:val="17"/>
        </w:numPr>
        <w:rPr>
          <w:rFonts w:ascii="Calibri" w:hAnsi="Calibri" w:cs="Calibri"/>
          <w:sz w:val="22"/>
          <w:szCs w:val="22"/>
          <w:lang w:val="en-US"/>
        </w:rPr>
      </w:pPr>
      <w:r w:rsidRPr="00F96849">
        <w:rPr>
          <w:rFonts w:ascii="Calibri" w:hAnsi="Calibri" w:cs="Calibri"/>
          <w:sz w:val="22"/>
          <w:szCs w:val="22"/>
          <w:lang w:val="en-US"/>
        </w:rPr>
        <w:t>a copy of the agenda for that meeting unless it is a standing agenda for all SMMs;</w:t>
      </w:r>
    </w:p>
    <w:p w14:paraId="7FA61169" w14:textId="5E012BDA" w:rsidR="0086214F" w:rsidRDefault="0086214F" w:rsidP="00732EB8">
      <w:pPr>
        <w:pStyle w:val="ListParagraph"/>
        <w:numPr>
          <w:ilvl w:val="0"/>
          <w:numId w:val="17"/>
        </w:numPr>
        <w:rPr>
          <w:rFonts w:ascii="Calibri" w:hAnsi="Calibri" w:cs="Calibri"/>
          <w:sz w:val="22"/>
          <w:szCs w:val="22"/>
          <w:lang w:val="en-US"/>
        </w:rPr>
      </w:pPr>
      <w:r w:rsidRPr="00F96849">
        <w:rPr>
          <w:rFonts w:ascii="Calibri" w:hAnsi="Calibri" w:cs="Calibri"/>
          <w:sz w:val="22"/>
          <w:szCs w:val="22"/>
          <w:lang w:val="en-US"/>
        </w:rPr>
        <w:t>a copy of the minutes of the preceding ordinary meeting of the SMM; and</w:t>
      </w:r>
    </w:p>
    <w:p w14:paraId="7DF0B413" w14:textId="49F4BA8B" w:rsidR="0086214F" w:rsidRDefault="0086214F" w:rsidP="00732EB8">
      <w:pPr>
        <w:pStyle w:val="ListParagraph"/>
        <w:numPr>
          <w:ilvl w:val="0"/>
          <w:numId w:val="17"/>
        </w:numPr>
        <w:rPr>
          <w:rFonts w:ascii="Calibri" w:hAnsi="Calibri" w:cs="Calibri"/>
          <w:sz w:val="22"/>
          <w:szCs w:val="22"/>
          <w:lang w:val="en-US"/>
        </w:rPr>
      </w:pPr>
      <w:r w:rsidRPr="00F96849">
        <w:rPr>
          <w:rFonts w:ascii="Calibri" w:hAnsi="Calibri" w:cs="Calibri"/>
          <w:sz w:val="22"/>
          <w:szCs w:val="22"/>
          <w:lang w:val="en-US"/>
        </w:rPr>
        <w:t>a copy of the minutes of any special meetings of the SMM held since the last Ordinary Meeting.</w:t>
      </w:r>
    </w:p>
    <w:p w14:paraId="7B6E0BBB" w14:textId="66B5BBC0" w:rsidR="0086214F" w:rsidRPr="00E215EE" w:rsidRDefault="0086214F" w:rsidP="00E215EE">
      <w:pPr>
        <w:pStyle w:val="ListParagraph"/>
        <w:numPr>
          <w:ilvl w:val="0"/>
          <w:numId w:val="17"/>
        </w:numPr>
        <w:rPr>
          <w:rFonts w:ascii="Calibri" w:hAnsi="Calibri" w:cs="Calibri"/>
          <w:sz w:val="22"/>
          <w:szCs w:val="22"/>
          <w:lang w:val="en-US"/>
        </w:rPr>
      </w:pPr>
      <w:r w:rsidRPr="0086214F">
        <w:rPr>
          <w:rFonts w:ascii="Calibri" w:hAnsi="Calibri" w:cs="Calibri"/>
          <w:sz w:val="22"/>
          <w:szCs w:val="22"/>
          <w:lang w:val="en-US"/>
        </w:rPr>
        <w:t xml:space="preserve">Such other Senior Managers frequenting significant Departments in the hospital </w:t>
      </w:r>
      <w:r w:rsidRPr="00E215EE">
        <w:rPr>
          <w:rFonts w:ascii="Calibri" w:hAnsi="Calibri" w:cs="Calibri"/>
          <w:sz w:val="22"/>
          <w:szCs w:val="22"/>
          <w:lang w:val="en-US"/>
        </w:rPr>
        <w:t>(e.g. Allied Health Services).</w:t>
      </w:r>
    </w:p>
    <w:p w14:paraId="3DFF76E0" w14:textId="444B56EF" w:rsidR="008907F3" w:rsidRDefault="00E215EE" w:rsidP="00E215EE">
      <w:pPr>
        <w:pStyle w:val="ListParagraph"/>
        <w:numPr>
          <w:ilvl w:val="1"/>
          <w:numId w:val="4"/>
        </w:numPr>
        <w:ind w:left="851"/>
        <w:rPr>
          <w:rFonts w:ascii="Calibri" w:hAnsi="Calibri" w:cs="Calibri"/>
          <w:b/>
          <w:bCs/>
          <w:sz w:val="22"/>
          <w:szCs w:val="22"/>
          <w:lang w:val="en-US"/>
        </w:rPr>
      </w:pPr>
      <w:r w:rsidRPr="00E215EE">
        <w:rPr>
          <w:rFonts w:ascii="Calibri" w:hAnsi="Calibri" w:cs="Calibri"/>
          <w:b/>
          <w:bCs/>
          <w:sz w:val="22"/>
          <w:szCs w:val="22"/>
          <w:lang w:val="en-US"/>
        </w:rPr>
        <w:t>Senior Management Meeting Attendees</w:t>
      </w:r>
    </w:p>
    <w:p w14:paraId="4A778657" w14:textId="590D5BEF" w:rsidR="00E215EE" w:rsidRDefault="005436FE" w:rsidP="005436FE">
      <w:pPr>
        <w:pStyle w:val="ListParagraph"/>
        <w:ind w:left="851"/>
        <w:rPr>
          <w:rFonts w:ascii="Calibri" w:hAnsi="Calibri" w:cs="Calibri"/>
          <w:sz w:val="22"/>
          <w:szCs w:val="22"/>
          <w:lang w:val="en-US"/>
        </w:rPr>
      </w:pPr>
      <w:r w:rsidRPr="00F96849">
        <w:rPr>
          <w:rFonts w:ascii="Calibri" w:hAnsi="Calibri" w:cs="Calibri"/>
          <w:sz w:val="22"/>
          <w:szCs w:val="22"/>
          <w:lang w:val="en-US"/>
        </w:rPr>
        <w:t>The Senior Management Meeting shall consist of:</w:t>
      </w:r>
    </w:p>
    <w:p w14:paraId="60B30C53" w14:textId="523A0E43" w:rsidR="005436FE" w:rsidRPr="005436FE" w:rsidRDefault="005436FE" w:rsidP="005436FE">
      <w:pPr>
        <w:pStyle w:val="ListParagraph"/>
        <w:numPr>
          <w:ilvl w:val="0"/>
          <w:numId w:val="18"/>
        </w:numPr>
        <w:rPr>
          <w:rFonts w:ascii="Calibri" w:hAnsi="Calibri" w:cs="Calibri"/>
          <w:b/>
          <w:bCs/>
          <w:sz w:val="22"/>
          <w:szCs w:val="22"/>
          <w:lang w:val="en-US"/>
        </w:rPr>
      </w:pPr>
      <w:r w:rsidRPr="00F96849">
        <w:rPr>
          <w:rFonts w:ascii="Calibri" w:hAnsi="Calibri" w:cs="Calibri"/>
          <w:sz w:val="22"/>
          <w:szCs w:val="22"/>
          <w:lang w:val="en-US"/>
        </w:rPr>
        <w:t xml:space="preserve">Chief Executive </w:t>
      </w:r>
      <w:r w:rsidR="00D267FA">
        <w:rPr>
          <w:rFonts w:ascii="Calibri" w:hAnsi="Calibri" w:cs="Calibri"/>
          <w:sz w:val="22"/>
          <w:szCs w:val="22"/>
          <w:lang w:val="en-US"/>
        </w:rPr>
        <w:t>and</w:t>
      </w:r>
      <w:r w:rsidRPr="00F96849">
        <w:rPr>
          <w:rFonts w:ascii="Calibri" w:hAnsi="Calibri" w:cs="Calibri"/>
          <w:sz w:val="22"/>
          <w:szCs w:val="22"/>
          <w:lang w:val="en-US"/>
        </w:rPr>
        <w:t>/</w:t>
      </w:r>
      <w:r w:rsidR="00D267FA">
        <w:rPr>
          <w:rFonts w:ascii="Calibri" w:hAnsi="Calibri" w:cs="Calibri"/>
          <w:sz w:val="22"/>
          <w:szCs w:val="22"/>
          <w:lang w:val="en-US"/>
        </w:rPr>
        <w:t>or</w:t>
      </w:r>
      <w:r w:rsidRPr="00F96849">
        <w:rPr>
          <w:rFonts w:ascii="Calibri" w:hAnsi="Calibri" w:cs="Calibri"/>
          <w:sz w:val="22"/>
          <w:szCs w:val="22"/>
          <w:lang w:val="en-US"/>
        </w:rPr>
        <w:t xml:space="preserve"> Executive Director and Deputy Chief Executive</w:t>
      </w:r>
    </w:p>
    <w:p w14:paraId="45BA5898" w14:textId="78646732" w:rsidR="005436FE" w:rsidRPr="005436FE" w:rsidRDefault="005436FE" w:rsidP="005436FE">
      <w:pPr>
        <w:pStyle w:val="ListParagraph"/>
        <w:numPr>
          <w:ilvl w:val="0"/>
          <w:numId w:val="18"/>
        </w:numPr>
        <w:rPr>
          <w:rFonts w:ascii="Calibri" w:hAnsi="Calibri" w:cs="Calibri"/>
          <w:b/>
          <w:bCs/>
          <w:sz w:val="22"/>
          <w:szCs w:val="22"/>
          <w:lang w:val="en-US"/>
        </w:rPr>
      </w:pPr>
      <w:r w:rsidRPr="00F96849">
        <w:rPr>
          <w:rFonts w:ascii="Calibri" w:hAnsi="Calibri" w:cs="Calibri"/>
          <w:sz w:val="22"/>
          <w:szCs w:val="22"/>
          <w:lang w:val="en-US"/>
        </w:rPr>
        <w:t>Corporate Hospital Operations Manager</w:t>
      </w:r>
    </w:p>
    <w:p w14:paraId="79746BAC" w14:textId="4E12C3AB" w:rsidR="005436FE" w:rsidRPr="005436FE" w:rsidRDefault="005436FE" w:rsidP="005436FE">
      <w:pPr>
        <w:pStyle w:val="ListParagraph"/>
        <w:numPr>
          <w:ilvl w:val="0"/>
          <w:numId w:val="18"/>
        </w:numPr>
        <w:rPr>
          <w:rFonts w:ascii="Calibri" w:hAnsi="Calibri" w:cs="Calibri"/>
          <w:b/>
          <w:bCs/>
          <w:sz w:val="22"/>
          <w:szCs w:val="22"/>
          <w:lang w:val="en-US"/>
        </w:rPr>
      </w:pPr>
      <w:r w:rsidRPr="00F96849">
        <w:rPr>
          <w:rFonts w:ascii="Calibri" w:hAnsi="Calibri" w:cs="Calibri"/>
          <w:sz w:val="22"/>
          <w:szCs w:val="22"/>
          <w:lang w:val="en-US"/>
        </w:rPr>
        <w:t>Hospital Director and/or Director of Nursing</w:t>
      </w:r>
    </w:p>
    <w:p w14:paraId="509D4D01" w14:textId="47C69522" w:rsidR="005436FE" w:rsidRPr="005436FE" w:rsidRDefault="005436FE" w:rsidP="005436FE">
      <w:pPr>
        <w:pStyle w:val="ListParagraph"/>
        <w:numPr>
          <w:ilvl w:val="0"/>
          <w:numId w:val="18"/>
        </w:numPr>
        <w:rPr>
          <w:rFonts w:ascii="Calibri" w:hAnsi="Calibri" w:cs="Calibri"/>
          <w:b/>
          <w:bCs/>
          <w:sz w:val="22"/>
          <w:szCs w:val="22"/>
          <w:lang w:val="en-US"/>
        </w:rPr>
      </w:pPr>
      <w:r w:rsidRPr="00F96849">
        <w:rPr>
          <w:rFonts w:ascii="Calibri" w:hAnsi="Calibri" w:cs="Calibri"/>
          <w:sz w:val="22"/>
          <w:szCs w:val="22"/>
          <w:lang w:val="en-US"/>
        </w:rPr>
        <w:t>Clinical Services Manager (Ward, Rehabilitation)</w:t>
      </w:r>
    </w:p>
    <w:p w14:paraId="636E2A98" w14:textId="31D5399B" w:rsidR="005436FE" w:rsidRPr="005436FE" w:rsidRDefault="005436FE" w:rsidP="005436FE">
      <w:pPr>
        <w:pStyle w:val="ListParagraph"/>
        <w:numPr>
          <w:ilvl w:val="0"/>
          <w:numId w:val="18"/>
        </w:numPr>
        <w:rPr>
          <w:rFonts w:ascii="Calibri" w:hAnsi="Calibri" w:cs="Calibri"/>
          <w:b/>
          <w:bCs/>
          <w:sz w:val="22"/>
          <w:szCs w:val="22"/>
          <w:lang w:val="en-US"/>
        </w:rPr>
      </w:pPr>
      <w:r w:rsidRPr="00F96849">
        <w:rPr>
          <w:rFonts w:ascii="Calibri" w:hAnsi="Calibri" w:cs="Calibri"/>
          <w:sz w:val="22"/>
          <w:szCs w:val="22"/>
          <w:lang w:val="en-US"/>
        </w:rPr>
        <w:t>Theatre Manager</w:t>
      </w:r>
      <w:r>
        <w:rPr>
          <w:rFonts w:ascii="Calibri" w:hAnsi="Calibri" w:cs="Calibri"/>
          <w:sz w:val="22"/>
          <w:szCs w:val="22"/>
          <w:lang w:val="en-US"/>
        </w:rPr>
        <w:t xml:space="preserve"> (</w:t>
      </w:r>
      <w:r w:rsidR="00605646">
        <w:rPr>
          <w:rFonts w:ascii="Calibri" w:hAnsi="Calibri" w:cs="Calibri"/>
          <w:sz w:val="22"/>
          <w:szCs w:val="22"/>
          <w:lang w:val="en-US"/>
        </w:rPr>
        <w:t>applicable hospitals)</w:t>
      </w:r>
    </w:p>
    <w:p w14:paraId="2B12D8A8" w14:textId="4596ECF9" w:rsidR="005436FE" w:rsidRPr="00605646" w:rsidRDefault="005436FE" w:rsidP="005436FE">
      <w:pPr>
        <w:pStyle w:val="ListParagraph"/>
        <w:numPr>
          <w:ilvl w:val="0"/>
          <w:numId w:val="18"/>
        </w:numPr>
        <w:rPr>
          <w:rFonts w:ascii="Calibri" w:hAnsi="Calibri" w:cs="Calibri"/>
          <w:b/>
          <w:bCs/>
          <w:sz w:val="22"/>
          <w:szCs w:val="22"/>
          <w:lang w:val="en-US"/>
        </w:rPr>
      </w:pPr>
      <w:r w:rsidRPr="00F96849">
        <w:rPr>
          <w:rFonts w:ascii="Calibri" w:hAnsi="Calibri" w:cs="Calibri"/>
          <w:sz w:val="22"/>
          <w:szCs w:val="22"/>
          <w:lang w:val="en-US"/>
        </w:rPr>
        <w:t>Administration Manager</w:t>
      </w:r>
    </w:p>
    <w:p w14:paraId="60FB72A3" w14:textId="5B4BE1AF" w:rsidR="00605646" w:rsidRPr="00971156" w:rsidRDefault="00605646" w:rsidP="005436FE">
      <w:pPr>
        <w:pStyle w:val="ListParagraph"/>
        <w:numPr>
          <w:ilvl w:val="0"/>
          <w:numId w:val="18"/>
        </w:numPr>
        <w:rPr>
          <w:rFonts w:ascii="Calibri" w:hAnsi="Calibri" w:cs="Calibri"/>
          <w:b/>
          <w:bCs/>
          <w:sz w:val="22"/>
          <w:szCs w:val="22"/>
          <w:lang w:val="en-US"/>
        </w:rPr>
      </w:pPr>
      <w:r w:rsidRPr="00F96849">
        <w:rPr>
          <w:rFonts w:ascii="Calibri" w:hAnsi="Calibri" w:cs="Calibri"/>
          <w:sz w:val="22"/>
          <w:szCs w:val="22"/>
          <w:lang w:val="en-US"/>
        </w:rPr>
        <w:t>Allied Health Manager</w:t>
      </w:r>
    </w:p>
    <w:p w14:paraId="3BB5BA97" w14:textId="3A4CB1FB" w:rsidR="00971156" w:rsidRDefault="00971156" w:rsidP="005436FE">
      <w:pPr>
        <w:pStyle w:val="ListParagraph"/>
        <w:numPr>
          <w:ilvl w:val="0"/>
          <w:numId w:val="18"/>
        </w:numPr>
        <w:rPr>
          <w:rFonts w:ascii="Calibri" w:hAnsi="Calibri" w:cs="Calibri"/>
          <w:b/>
          <w:bCs/>
          <w:sz w:val="22"/>
          <w:szCs w:val="22"/>
          <w:lang w:val="en-US"/>
        </w:rPr>
      </w:pPr>
      <w:r>
        <w:rPr>
          <w:rFonts w:ascii="Calibri" w:hAnsi="Calibri" w:cs="Calibri"/>
          <w:sz w:val="22"/>
          <w:szCs w:val="22"/>
          <w:lang w:val="en-US"/>
        </w:rPr>
        <w:t>Other approved attendees by the SMM</w:t>
      </w:r>
    </w:p>
    <w:p w14:paraId="1FB3502D" w14:textId="7B159ED0" w:rsidR="00E215EE" w:rsidRDefault="006B6837" w:rsidP="00E215EE">
      <w:pPr>
        <w:pStyle w:val="ListParagraph"/>
        <w:numPr>
          <w:ilvl w:val="1"/>
          <w:numId w:val="4"/>
        </w:numPr>
        <w:ind w:left="851"/>
        <w:rPr>
          <w:rFonts w:ascii="Calibri" w:hAnsi="Calibri" w:cs="Calibri"/>
          <w:b/>
          <w:bCs/>
          <w:sz w:val="22"/>
          <w:szCs w:val="22"/>
          <w:lang w:val="en-US"/>
        </w:rPr>
      </w:pPr>
      <w:r w:rsidRPr="006B6837">
        <w:rPr>
          <w:rFonts w:ascii="Calibri" w:hAnsi="Calibri" w:cs="Calibri"/>
          <w:b/>
          <w:bCs/>
          <w:sz w:val="22"/>
          <w:szCs w:val="22"/>
          <w:lang w:val="en-US"/>
        </w:rPr>
        <w:lastRenderedPageBreak/>
        <w:t>Quorum</w:t>
      </w:r>
    </w:p>
    <w:p w14:paraId="7B4381F9" w14:textId="02E36E11" w:rsidR="006B6837" w:rsidRDefault="006B6837" w:rsidP="006B6837">
      <w:pPr>
        <w:pStyle w:val="ListParagraph"/>
        <w:ind w:left="851"/>
        <w:rPr>
          <w:rFonts w:ascii="Calibri" w:hAnsi="Calibri" w:cs="Calibri"/>
          <w:b/>
          <w:bCs/>
          <w:sz w:val="22"/>
          <w:szCs w:val="22"/>
          <w:lang w:val="en-US"/>
        </w:rPr>
      </w:pPr>
      <w:r w:rsidRPr="00F96849">
        <w:rPr>
          <w:rFonts w:ascii="Calibri" w:hAnsi="Calibri" w:cs="Calibri"/>
          <w:sz w:val="22"/>
          <w:szCs w:val="22"/>
          <w:lang w:val="en-US"/>
        </w:rPr>
        <w:t>Three (3) members of the Committee shall constitute a quorum and no business shall be transacted at a meeting of the Committee unless a quorum is present.</w:t>
      </w:r>
      <w:r w:rsidR="00182A43">
        <w:rPr>
          <w:rFonts w:ascii="Calibri" w:hAnsi="Calibri" w:cs="Calibri"/>
          <w:sz w:val="22"/>
          <w:szCs w:val="22"/>
          <w:lang w:val="en-US"/>
        </w:rPr>
        <w:t xml:space="preserve"> The three members must include one corporate representative to meet quorum</w:t>
      </w:r>
      <w:r w:rsidR="007F0EF5">
        <w:rPr>
          <w:rFonts w:ascii="Calibri" w:hAnsi="Calibri" w:cs="Calibri"/>
          <w:sz w:val="22"/>
          <w:szCs w:val="22"/>
          <w:lang w:val="en-US"/>
        </w:rPr>
        <w:t>.</w:t>
      </w:r>
    </w:p>
    <w:p w14:paraId="7784C6E0" w14:textId="1B0FE40F" w:rsidR="006B6837" w:rsidRDefault="007F0EF5" w:rsidP="00E215EE">
      <w:pPr>
        <w:pStyle w:val="ListParagraph"/>
        <w:numPr>
          <w:ilvl w:val="1"/>
          <w:numId w:val="4"/>
        </w:numPr>
        <w:ind w:left="851"/>
        <w:rPr>
          <w:rFonts w:ascii="Calibri" w:hAnsi="Calibri" w:cs="Calibri"/>
          <w:b/>
          <w:bCs/>
          <w:sz w:val="22"/>
          <w:szCs w:val="22"/>
          <w:lang w:val="en-US"/>
        </w:rPr>
      </w:pPr>
      <w:r w:rsidRPr="007F0EF5">
        <w:rPr>
          <w:rFonts w:ascii="Calibri" w:hAnsi="Calibri" w:cs="Calibri"/>
          <w:b/>
          <w:bCs/>
          <w:sz w:val="22"/>
          <w:szCs w:val="22"/>
          <w:lang w:val="en-US"/>
        </w:rPr>
        <w:t>Terms of Reference for the Senior Management Meeting</w:t>
      </w:r>
    </w:p>
    <w:p w14:paraId="4E5ED0AF" w14:textId="15B43313" w:rsidR="007F0EF5" w:rsidRDefault="007F0EF5" w:rsidP="007F0EF5">
      <w:pPr>
        <w:pStyle w:val="ListParagraph"/>
        <w:ind w:left="851"/>
        <w:rPr>
          <w:rFonts w:ascii="Calibri" w:hAnsi="Calibri" w:cs="Calibri"/>
          <w:b/>
          <w:bCs/>
          <w:sz w:val="22"/>
          <w:szCs w:val="22"/>
          <w:lang w:val="en-US"/>
        </w:rPr>
      </w:pPr>
      <w:r w:rsidRPr="00F96849">
        <w:rPr>
          <w:rFonts w:ascii="Calibri" w:hAnsi="Calibri" w:cs="Calibri"/>
          <w:sz w:val="22"/>
          <w:szCs w:val="22"/>
          <w:lang w:val="en-US"/>
        </w:rPr>
        <w:t>The Terms of Reference for the SMM are outlined in MHG/GOV/024</w:t>
      </w:r>
      <w:r>
        <w:rPr>
          <w:rFonts w:ascii="Calibri" w:hAnsi="Calibri" w:cs="Calibri"/>
          <w:sz w:val="22"/>
          <w:szCs w:val="22"/>
          <w:lang w:val="en-US"/>
        </w:rPr>
        <w:t>.</w:t>
      </w:r>
    </w:p>
    <w:p w14:paraId="7C466623" w14:textId="28ACD050" w:rsidR="007F0EF5" w:rsidRDefault="007F0EF5" w:rsidP="00E215EE">
      <w:pPr>
        <w:pStyle w:val="ListParagraph"/>
        <w:numPr>
          <w:ilvl w:val="1"/>
          <w:numId w:val="4"/>
        </w:numPr>
        <w:ind w:left="851"/>
        <w:rPr>
          <w:rFonts w:ascii="Calibri" w:hAnsi="Calibri" w:cs="Calibri"/>
          <w:b/>
          <w:bCs/>
          <w:sz w:val="22"/>
          <w:szCs w:val="22"/>
          <w:lang w:val="en-US"/>
        </w:rPr>
      </w:pPr>
      <w:r w:rsidRPr="007F0EF5">
        <w:rPr>
          <w:rFonts w:ascii="Calibri" w:hAnsi="Calibri" w:cs="Calibri"/>
          <w:b/>
          <w:bCs/>
          <w:sz w:val="22"/>
          <w:szCs w:val="22"/>
          <w:lang w:val="en-US"/>
        </w:rPr>
        <w:t>Special Meetings of the SMM</w:t>
      </w:r>
    </w:p>
    <w:p w14:paraId="59E2F17B" w14:textId="2E8585B3" w:rsidR="007F0EF5" w:rsidRDefault="00140F1F" w:rsidP="00140F1F">
      <w:pPr>
        <w:pStyle w:val="ListParagraph"/>
        <w:ind w:left="851"/>
        <w:rPr>
          <w:rFonts w:ascii="Calibri" w:hAnsi="Calibri" w:cs="Calibri"/>
          <w:sz w:val="22"/>
          <w:szCs w:val="22"/>
          <w:lang w:val="en-US"/>
        </w:rPr>
      </w:pPr>
      <w:r w:rsidRPr="00F96849">
        <w:rPr>
          <w:rFonts w:ascii="Calibri" w:hAnsi="Calibri" w:cs="Calibri"/>
          <w:sz w:val="22"/>
          <w:szCs w:val="22"/>
          <w:lang w:val="en-US"/>
        </w:rPr>
        <w:t>A special meeting of the SMM shall be called by the Corporate Hospital Operations Manager</w:t>
      </w:r>
      <w:r w:rsidR="00645E9E">
        <w:rPr>
          <w:rFonts w:ascii="Calibri" w:hAnsi="Calibri" w:cs="Calibri"/>
          <w:sz w:val="22"/>
          <w:szCs w:val="22"/>
          <w:lang w:val="en-US"/>
        </w:rPr>
        <w:t xml:space="preserve"> (HOM)</w:t>
      </w:r>
      <w:r w:rsidRPr="00F96849">
        <w:rPr>
          <w:rFonts w:ascii="Calibri" w:hAnsi="Calibri" w:cs="Calibri"/>
          <w:sz w:val="22"/>
          <w:szCs w:val="22"/>
          <w:lang w:val="en-US"/>
        </w:rPr>
        <w:t>:</w:t>
      </w:r>
    </w:p>
    <w:p w14:paraId="6D300564" w14:textId="72847EE8" w:rsidR="00140F1F" w:rsidRPr="00140F1F" w:rsidRDefault="00140F1F" w:rsidP="00140F1F">
      <w:pPr>
        <w:pStyle w:val="ListParagraph"/>
        <w:numPr>
          <w:ilvl w:val="0"/>
          <w:numId w:val="19"/>
        </w:numPr>
        <w:rPr>
          <w:rFonts w:ascii="Calibri" w:hAnsi="Calibri" w:cs="Calibri"/>
          <w:b/>
          <w:bCs/>
          <w:sz w:val="22"/>
          <w:szCs w:val="22"/>
          <w:lang w:val="en-US"/>
        </w:rPr>
      </w:pPr>
      <w:r w:rsidRPr="00F96849">
        <w:rPr>
          <w:rFonts w:ascii="Calibri" w:hAnsi="Calibri" w:cs="Calibri"/>
          <w:sz w:val="22"/>
          <w:szCs w:val="22"/>
          <w:lang w:val="en-US"/>
        </w:rPr>
        <w:t xml:space="preserve">At the direction of the </w:t>
      </w:r>
      <w:r w:rsidR="00645E9E">
        <w:rPr>
          <w:rFonts w:ascii="Calibri" w:hAnsi="Calibri" w:cs="Calibri"/>
          <w:sz w:val="22"/>
          <w:szCs w:val="22"/>
          <w:lang w:val="en-US"/>
        </w:rPr>
        <w:t>HOM</w:t>
      </w:r>
    </w:p>
    <w:p w14:paraId="1B4CEB13" w14:textId="0EE52EE5" w:rsidR="00140F1F" w:rsidRPr="00EE42E1" w:rsidRDefault="00140F1F" w:rsidP="00140F1F">
      <w:pPr>
        <w:pStyle w:val="ListParagraph"/>
        <w:numPr>
          <w:ilvl w:val="0"/>
          <w:numId w:val="19"/>
        </w:numPr>
        <w:rPr>
          <w:rFonts w:ascii="Calibri" w:hAnsi="Calibri" w:cs="Calibri"/>
          <w:b/>
          <w:bCs/>
          <w:sz w:val="22"/>
          <w:szCs w:val="22"/>
          <w:lang w:val="en-US"/>
        </w:rPr>
      </w:pPr>
      <w:r w:rsidRPr="00F96849">
        <w:rPr>
          <w:rFonts w:ascii="Calibri" w:hAnsi="Calibri" w:cs="Calibri"/>
          <w:sz w:val="22"/>
          <w:szCs w:val="22"/>
          <w:lang w:val="en-US"/>
        </w:rPr>
        <w:t>Within 48 hours of receipt by the Corporate Hospital Operations Manager of a written request for such a meeting signed by 3 members of the SMM</w:t>
      </w:r>
    </w:p>
    <w:p w14:paraId="2DFA9A56" w14:textId="60057940" w:rsidR="00EE42E1" w:rsidRDefault="00E42366" w:rsidP="00E42366">
      <w:pPr>
        <w:pStyle w:val="ListParagraph"/>
        <w:ind w:left="851"/>
        <w:rPr>
          <w:rFonts w:ascii="Calibri" w:hAnsi="Calibri" w:cs="Calibri"/>
          <w:b/>
          <w:bCs/>
          <w:sz w:val="22"/>
          <w:szCs w:val="22"/>
          <w:lang w:val="en-US"/>
        </w:rPr>
      </w:pPr>
      <w:r w:rsidRPr="00F96849">
        <w:rPr>
          <w:rFonts w:ascii="Calibri" w:hAnsi="Calibri" w:cs="Calibri"/>
          <w:sz w:val="22"/>
          <w:szCs w:val="22"/>
          <w:lang w:val="en-US"/>
        </w:rPr>
        <w:t>At least 24 hours’ notice of a Special Meeting shall be given to each member of the SMM and to each other person required to attend that meeting.</w:t>
      </w:r>
    </w:p>
    <w:p w14:paraId="22AD75DC" w14:textId="71557C90" w:rsidR="007F0EF5" w:rsidRDefault="005E5D92" w:rsidP="00E215EE">
      <w:pPr>
        <w:pStyle w:val="ListParagraph"/>
        <w:numPr>
          <w:ilvl w:val="1"/>
          <w:numId w:val="4"/>
        </w:numPr>
        <w:ind w:left="851"/>
        <w:rPr>
          <w:rFonts w:ascii="Calibri" w:hAnsi="Calibri" w:cs="Calibri"/>
          <w:b/>
          <w:bCs/>
          <w:sz w:val="22"/>
          <w:szCs w:val="22"/>
          <w:lang w:val="en-US"/>
        </w:rPr>
      </w:pPr>
      <w:r w:rsidRPr="005E5D92">
        <w:rPr>
          <w:rFonts w:ascii="Calibri" w:hAnsi="Calibri" w:cs="Calibri"/>
          <w:b/>
          <w:bCs/>
          <w:sz w:val="22"/>
          <w:szCs w:val="22"/>
          <w:lang w:val="en-US"/>
        </w:rPr>
        <w:t>Senior Management Meeting Minutes</w:t>
      </w:r>
    </w:p>
    <w:p w14:paraId="6AC956F8" w14:textId="592196DB" w:rsidR="00A6138A" w:rsidRDefault="00A6138A" w:rsidP="00A6138A">
      <w:pPr>
        <w:pStyle w:val="ListParagraph"/>
        <w:ind w:left="851"/>
        <w:rPr>
          <w:rFonts w:ascii="Calibri" w:hAnsi="Calibri" w:cs="Calibri"/>
          <w:sz w:val="22"/>
          <w:szCs w:val="22"/>
          <w:lang w:val="en-US"/>
        </w:rPr>
      </w:pPr>
      <w:r w:rsidRPr="00F96849">
        <w:rPr>
          <w:rFonts w:ascii="Calibri" w:hAnsi="Calibri" w:cs="Calibri"/>
          <w:sz w:val="22"/>
          <w:szCs w:val="22"/>
          <w:lang w:val="en-US"/>
        </w:rPr>
        <w:t>Recording of Minutes of all SMMs should be the responsibility of the Hospital Director and is usually delegated to the Administration Manager or other Senior Manager. Such minutes are issued within 3 days of the meeting.</w:t>
      </w:r>
    </w:p>
    <w:p w14:paraId="49AC22F1" w14:textId="6BC543C0" w:rsidR="00A6138A" w:rsidRDefault="00A6138A" w:rsidP="00A6138A">
      <w:pPr>
        <w:pStyle w:val="ListParagraph"/>
        <w:ind w:left="851"/>
        <w:rPr>
          <w:rFonts w:ascii="Calibri" w:hAnsi="Calibri" w:cs="Calibri"/>
          <w:sz w:val="22"/>
          <w:szCs w:val="22"/>
          <w:lang w:val="en-US"/>
        </w:rPr>
      </w:pPr>
      <w:r w:rsidRPr="00F96849">
        <w:rPr>
          <w:rFonts w:ascii="Calibri" w:hAnsi="Calibri" w:cs="Calibri"/>
          <w:sz w:val="22"/>
          <w:szCs w:val="22"/>
          <w:lang w:val="en-US"/>
        </w:rPr>
        <w:t>Minutes of previous meetings shall be present for confirmation to the next meeting of the SMM and no business will be transacted until the Minutes of the previous meeting have been confirmed or otherwise disposed of.</w:t>
      </w:r>
    </w:p>
    <w:p w14:paraId="007A08D9" w14:textId="77777777" w:rsidR="009227BD" w:rsidRDefault="009227BD" w:rsidP="00A6138A">
      <w:pPr>
        <w:pStyle w:val="ListParagraph"/>
        <w:ind w:left="851"/>
        <w:rPr>
          <w:rFonts w:ascii="Calibri" w:hAnsi="Calibri" w:cs="Calibri"/>
          <w:b/>
          <w:bCs/>
          <w:sz w:val="22"/>
          <w:szCs w:val="22"/>
          <w:lang w:val="en-US"/>
        </w:rPr>
      </w:pPr>
    </w:p>
    <w:p w14:paraId="618D1AAE" w14:textId="60AC0FB9" w:rsidR="00A6138A" w:rsidRDefault="000A6BBD" w:rsidP="000A6BBD">
      <w:pPr>
        <w:pStyle w:val="ListParagraph"/>
        <w:numPr>
          <w:ilvl w:val="0"/>
          <w:numId w:val="4"/>
        </w:numPr>
        <w:rPr>
          <w:rFonts w:ascii="Calibri" w:hAnsi="Calibri" w:cs="Calibri"/>
          <w:b/>
          <w:bCs/>
          <w:sz w:val="22"/>
          <w:szCs w:val="22"/>
          <w:lang w:val="en-US"/>
        </w:rPr>
      </w:pPr>
      <w:r w:rsidRPr="000A6BBD">
        <w:rPr>
          <w:rFonts w:ascii="Calibri" w:hAnsi="Calibri" w:cs="Calibri"/>
          <w:b/>
          <w:bCs/>
          <w:sz w:val="22"/>
          <w:szCs w:val="22"/>
          <w:lang w:val="en-US"/>
        </w:rPr>
        <w:t>HOSPITAL RULES</w:t>
      </w:r>
    </w:p>
    <w:p w14:paraId="1A0EDF8C" w14:textId="2B78735F" w:rsidR="00615511" w:rsidRDefault="00615511" w:rsidP="00615511">
      <w:pPr>
        <w:pStyle w:val="ListParagraph"/>
        <w:ind w:left="360"/>
        <w:rPr>
          <w:rFonts w:ascii="Calibri" w:hAnsi="Calibri" w:cs="Calibri"/>
          <w:b/>
          <w:bCs/>
          <w:sz w:val="22"/>
          <w:szCs w:val="22"/>
          <w:lang w:val="en-US"/>
        </w:rPr>
      </w:pPr>
      <w:r w:rsidRPr="00F96849">
        <w:rPr>
          <w:rFonts w:ascii="Calibri" w:hAnsi="Calibri" w:cs="Calibri"/>
          <w:sz w:val="22"/>
          <w:szCs w:val="22"/>
          <w:lang w:val="en-US"/>
        </w:rPr>
        <w:t>The SMM may make rules which are consistent with the Act or these By-Laws, for the regulation of the hospital and of the staff, for the admission and control of patients and visitors and generally, for all such matters not otherwise provided for by the By-Laws.</w:t>
      </w:r>
    </w:p>
    <w:p w14:paraId="2F3FBEAC" w14:textId="36F3EC99" w:rsidR="00615511" w:rsidRDefault="00615511" w:rsidP="00615511">
      <w:pPr>
        <w:pStyle w:val="ListParagraph"/>
        <w:numPr>
          <w:ilvl w:val="1"/>
          <w:numId w:val="4"/>
        </w:numPr>
        <w:ind w:left="851"/>
        <w:rPr>
          <w:rFonts w:ascii="Calibri" w:hAnsi="Calibri" w:cs="Calibri"/>
          <w:b/>
          <w:bCs/>
          <w:sz w:val="22"/>
          <w:szCs w:val="22"/>
          <w:lang w:val="en-US"/>
        </w:rPr>
      </w:pPr>
      <w:r w:rsidRPr="00615511">
        <w:rPr>
          <w:rFonts w:ascii="Calibri" w:hAnsi="Calibri" w:cs="Calibri"/>
          <w:b/>
          <w:bCs/>
          <w:sz w:val="22"/>
          <w:szCs w:val="22"/>
          <w:lang w:val="en-US"/>
        </w:rPr>
        <w:t>VP Timely Billing Certificates including 3B (Acute Care) and Rehabilitation Certificates</w:t>
      </w:r>
    </w:p>
    <w:p w14:paraId="2A84997A" w14:textId="351B1825" w:rsidR="009227BD" w:rsidRDefault="009227BD" w:rsidP="009227BD">
      <w:pPr>
        <w:pStyle w:val="ListParagraph"/>
        <w:ind w:left="851"/>
        <w:rPr>
          <w:rFonts w:ascii="Calibri" w:hAnsi="Calibri" w:cs="Calibri"/>
          <w:sz w:val="22"/>
          <w:szCs w:val="22"/>
          <w:lang w:val="en-US"/>
        </w:rPr>
      </w:pPr>
      <w:r w:rsidRPr="009227BD">
        <w:rPr>
          <w:rFonts w:ascii="Calibri" w:hAnsi="Calibri" w:cs="Calibri"/>
          <w:sz w:val="22"/>
          <w:szCs w:val="22"/>
          <w:lang w:val="en-US"/>
        </w:rPr>
        <w:t>It is vital that VPs must be proactive as much as possible to ensure patient billing procedures are not held up during the course of their hospital care. This is essential in all hospitals with private patient billings. In medical or rehabilitation categories of patients 3B Acute Care Certificate and Rehabilitation Certificates may be required. Accordingly these can mostly be anticipated before any due date and appropriately completed by the VP in anticipation of need. Should there be other reasons such as pathology reports for surgical patients then they must be made available ASAP.</w:t>
      </w:r>
    </w:p>
    <w:p w14:paraId="0E21D6DC" w14:textId="77777777" w:rsidR="0064360D" w:rsidRPr="009227BD" w:rsidRDefault="0064360D" w:rsidP="009227BD">
      <w:pPr>
        <w:pStyle w:val="ListParagraph"/>
        <w:ind w:left="851"/>
        <w:rPr>
          <w:rFonts w:ascii="Calibri" w:hAnsi="Calibri" w:cs="Calibri"/>
          <w:sz w:val="22"/>
          <w:szCs w:val="22"/>
          <w:lang w:val="en-US"/>
        </w:rPr>
      </w:pPr>
    </w:p>
    <w:p w14:paraId="3DF80152" w14:textId="71593792" w:rsidR="009227BD" w:rsidRDefault="0064360D" w:rsidP="0064360D">
      <w:pPr>
        <w:pStyle w:val="ListParagraph"/>
        <w:numPr>
          <w:ilvl w:val="0"/>
          <w:numId w:val="4"/>
        </w:numPr>
        <w:rPr>
          <w:rFonts w:ascii="Calibri" w:hAnsi="Calibri" w:cs="Calibri"/>
          <w:b/>
          <w:bCs/>
          <w:sz w:val="22"/>
          <w:szCs w:val="22"/>
          <w:lang w:val="en-US"/>
        </w:rPr>
      </w:pPr>
      <w:r w:rsidRPr="0064360D">
        <w:rPr>
          <w:rFonts w:ascii="Calibri" w:hAnsi="Calibri" w:cs="Calibri"/>
          <w:b/>
          <w:bCs/>
          <w:sz w:val="22"/>
          <w:szCs w:val="22"/>
          <w:lang w:val="en-US"/>
        </w:rPr>
        <w:t>MEDICAL ADVISORY COMMITTEE</w:t>
      </w:r>
      <w:r w:rsidR="00645E9E">
        <w:rPr>
          <w:rFonts w:ascii="Calibri" w:hAnsi="Calibri" w:cs="Calibri"/>
          <w:b/>
          <w:bCs/>
          <w:sz w:val="22"/>
          <w:szCs w:val="22"/>
          <w:lang w:val="en-US"/>
        </w:rPr>
        <w:t xml:space="preserve"> (MAC)</w:t>
      </w:r>
    </w:p>
    <w:p w14:paraId="16AA361A" w14:textId="365F730C" w:rsidR="0064360D" w:rsidRDefault="0064360D" w:rsidP="0064360D">
      <w:pPr>
        <w:pStyle w:val="ListParagraph"/>
        <w:ind w:left="360"/>
        <w:rPr>
          <w:rFonts w:ascii="Calibri" w:hAnsi="Calibri" w:cs="Calibri"/>
          <w:sz w:val="22"/>
          <w:szCs w:val="22"/>
          <w:lang w:val="en-US"/>
        </w:rPr>
      </w:pPr>
      <w:r w:rsidRPr="00F96849">
        <w:rPr>
          <w:rFonts w:ascii="Calibri" w:hAnsi="Calibri" w:cs="Calibri"/>
          <w:sz w:val="22"/>
          <w:szCs w:val="22"/>
          <w:lang w:val="en-US"/>
        </w:rPr>
        <w:t>There shall be established a Medical Advisory Committee to be known as the ‘Medical Advisory Committee’. The Terms of Reference for the Medical Advisory Committee are outlined in MHG/GOV/015. Guidance for the structure of the MAC is provided in MHG/GOV/014.</w:t>
      </w:r>
    </w:p>
    <w:p w14:paraId="7B2816F0" w14:textId="447490AD" w:rsidR="00E479A7" w:rsidRDefault="002A4F30" w:rsidP="0064360D">
      <w:pPr>
        <w:pStyle w:val="ListParagraph"/>
        <w:ind w:left="360"/>
        <w:rPr>
          <w:rFonts w:ascii="Calibri" w:hAnsi="Calibri" w:cs="Calibri"/>
          <w:sz w:val="22"/>
          <w:szCs w:val="22"/>
          <w:lang w:val="en-US"/>
        </w:rPr>
      </w:pPr>
      <w:r>
        <w:rPr>
          <w:rFonts w:ascii="Calibri" w:hAnsi="Calibri" w:cs="Calibri"/>
          <w:sz w:val="22"/>
          <w:szCs w:val="22"/>
          <w:lang w:val="en-US"/>
        </w:rPr>
        <w:t>The MAC is to be elected at least e</w:t>
      </w:r>
      <w:r w:rsidR="00692A70">
        <w:rPr>
          <w:rFonts w:ascii="Calibri" w:hAnsi="Calibri" w:cs="Calibri"/>
          <w:sz w:val="22"/>
          <w:szCs w:val="22"/>
          <w:lang w:val="en-US"/>
        </w:rPr>
        <w:t>very three years by a General Meeting of Visiting Practitioners (VP).</w:t>
      </w:r>
    </w:p>
    <w:p w14:paraId="2D4AD0FB" w14:textId="77777777" w:rsidR="005837A6" w:rsidRDefault="005837A6">
      <w:pPr>
        <w:rPr>
          <w:rFonts w:ascii="Calibri" w:hAnsi="Calibri" w:cs="Calibri"/>
          <w:b/>
          <w:bCs/>
          <w:sz w:val="22"/>
          <w:szCs w:val="22"/>
          <w:lang w:val="en-US"/>
        </w:rPr>
      </w:pPr>
      <w:r>
        <w:rPr>
          <w:rFonts w:ascii="Calibri" w:hAnsi="Calibri" w:cs="Calibri"/>
          <w:b/>
          <w:bCs/>
          <w:sz w:val="22"/>
          <w:szCs w:val="22"/>
          <w:lang w:val="en-US"/>
        </w:rPr>
        <w:br w:type="page"/>
      </w:r>
    </w:p>
    <w:p w14:paraId="18223016" w14:textId="0BFE13D0" w:rsidR="00435D4D" w:rsidRDefault="003C1957" w:rsidP="003C1957">
      <w:pPr>
        <w:pStyle w:val="ListParagraph"/>
        <w:numPr>
          <w:ilvl w:val="1"/>
          <w:numId w:val="4"/>
        </w:numPr>
        <w:ind w:left="709"/>
        <w:rPr>
          <w:rFonts w:ascii="Calibri" w:hAnsi="Calibri" w:cs="Calibri"/>
          <w:b/>
          <w:bCs/>
          <w:sz w:val="22"/>
          <w:szCs w:val="22"/>
          <w:lang w:val="en-US"/>
        </w:rPr>
      </w:pPr>
      <w:r w:rsidRPr="003C1957">
        <w:rPr>
          <w:rFonts w:ascii="Calibri" w:hAnsi="Calibri" w:cs="Calibri"/>
          <w:b/>
          <w:bCs/>
          <w:sz w:val="22"/>
          <w:szCs w:val="22"/>
          <w:lang w:val="en-US"/>
        </w:rPr>
        <w:lastRenderedPageBreak/>
        <w:t>Role of the Medical Advisory Committee</w:t>
      </w:r>
    </w:p>
    <w:p w14:paraId="32C70140" w14:textId="554AC639" w:rsidR="003C1957" w:rsidRDefault="00766F0F" w:rsidP="003C1957">
      <w:pPr>
        <w:pStyle w:val="ListParagraph"/>
        <w:ind w:left="709"/>
        <w:rPr>
          <w:rFonts w:ascii="Calibri" w:hAnsi="Calibri" w:cs="Calibri"/>
          <w:sz w:val="22"/>
          <w:szCs w:val="22"/>
          <w:lang w:val="en-US"/>
        </w:rPr>
      </w:pPr>
      <w:r w:rsidRPr="00F96849">
        <w:rPr>
          <w:rFonts w:ascii="Calibri" w:hAnsi="Calibri" w:cs="Calibri"/>
          <w:sz w:val="22"/>
          <w:szCs w:val="22"/>
          <w:lang w:val="en-US"/>
        </w:rPr>
        <w:t>The Medical Advisory Committee shall:</w:t>
      </w:r>
    </w:p>
    <w:p w14:paraId="0161F559" w14:textId="71D6B506" w:rsidR="007C3762" w:rsidRPr="007C3762" w:rsidRDefault="007C3762" w:rsidP="007C3762">
      <w:pPr>
        <w:pStyle w:val="ListParagraph"/>
        <w:numPr>
          <w:ilvl w:val="0"/>
          <w:numId w:val="20"/>
        </w:numPr>
        <w:rPr>
          <w:rFonts w:ascii="Calibri" w:hAnsi="Calibri" w:cs="Calibri"/>
          <w:b/>
          <w:bCs/>
          <w:sz w:val="22"/>
          <w:szCs w:val="22"/>
          <w:lang w:val="en-US"/>
        </w:rPr>
      </w:pPr>
      <w:r w:rsidRPr="00F96849">
        <w:rPr>
          <w:rFonts w:ascii="Calibri" w:hAnsi="Calibri" w:cs="Calibri"/>
          <w:sz w:val="22"/>
          <w:szCs w:val="22"/>
          <w:lang w:val="en-US"/>
        </w:rPr>
        <w:t>Consist of at least five licensed medical practitioners with a minimum of one medical practitioner who does not have a pecuniary interest in the facility.</w:t>
      </w:r>
    </w:p>
    <w:p w14:paraId="087006AA" w14:textId="0EBB977C" w:rsidR="007C3762" w:rsidRPr="007C3762" w:rsidRDefault="007C3762" w:rsidP="007C3762">
      <w:pPr>
        <w:pStyle w:val="ListParagraph"/>
        <w:numPr>
          <w:ilvl w:val="1"/>
          <w:numId w:val="20"/>
        </w:numPr>
        <w:rPr>
          <w:rFonts w:ascii="Calibri" w:hAnsi="Calibri" w:cs="Calibri"/>
          <w:b/>
          <w:bCs/>
          <w:sz w:val="22"/>
          <w:szCs w:val="22"/>
          <w:lang w:val="en-US"/>
        </w:rPr>
      </w:pPr>
      <w:r w:rsidRPr="00F96849">
        <w:rPr>
          <w:rFonts w:ascii="Calibri" w:hAnsi="Calibri" w:cs="Calibri"/>
          <w:sz w:val="22"/>
          <w:szCs w:val="22"/>
          <w:lang w:val="en-US"/>
        </w:rPr>
        <w:t>The medical practitioner’s appointed disciplines should match the licensed classes</w:t>
      </w:r>
    </w:p>
    <w:p w14:paraId="512F51A8" w14:textId="2AF337C0" w:rsidR="007C3762" w:rsidRPr="00454BAE" w:rsidRDefault="007C3762" w:rsidP="007C3762">
      <w:pPr>
        <w:pStyle w:val="ListParagraph"/>
        <w:numPr>
          <w:ilvl w:val="1"/>
          <w:numId w:val="20"/>
        </w:numPr>
        <w:rPr>
          <w:rFonts w:ascii="Calibri" w:hAnsi="Calibri" w:cs="Calibri"/>
          <w:b/>
          <w:bCs/>
          <w:sz w:val="22"/>
          <w:szCs w:val="22"/>
          <w:lang w:val="en-US"/>
        </w:rPr>
      </w:pPr>
      <w:r w:rsidRPr="00F96849">
        <w:rPr>
          <w:rFonts w:ascii="Calibri" w:hAnsi="Calibri" w:cs="Calibri"/>
          <w:sz w:val="22"/>
          <w:szCs w:val="22"/>
          <w:lang w:val="en-US"/>
        </w:rPr>
        <w:t>Once approved, the medical practitioner’s names and professional qualifications will be provided to the Ministry of Health / Department of Health and Human Services</w:t>
      </w:r>
    </w:p>
    <w:p w14:paraId="28B20305" w14:textId="430D3886" w:rsidR="00454BAE" w:rsidRPr="00454BAE" w:rsidRDefault="00454BAE" w:rsidP="00454BAE">
      <w:pPr>
        <w:pStyle w:val="ListParagraph"/>
        <w:numPr>
          <w:ilvl w:val="0"/>
          <w:numId w:val="20"/>
        </w:numPr>
        <w:rPr>
          <w:rFonts w:ascii="Calibri" w:hAnsi="Calibri" w:cs="Calibri"/>
          <w:b/>
          <w:bCs/>
          <w:sz w:val="22"/>
          <w:szCs w:val="22"/>
          <w:lang w:val="en-US"/>
        </w:rPr>
      </w:pPr>
      <w:r w:rsidRPr="00F96849">
        <w:rPr>
          <w:rFonts w:ascii="Calibri" w:hAnsi="Calibri" w:cs="Calibri"/>
          <w:sz w:val="22"/>
          <w:szCs w:val="22"/>
          <w:lang w:val="en-US"/>
        </w:rPr>
        <w:t>Once the minimum requirements are met, other medical practitioners may be invited to attend as per the facilities requirements.</w:t>
      </w:r>
    </w:p>
    <w:p w14:paraId="296FF5C1" w14:textId="77777777" w:rsidR="00454BAE" w:rsidRDefault="00454BAE" w:rsidP="00454BAE">
      <w:pPr>
        <w:pStyle w:val="ListParagraph"/>
        <w:ind w:left="709"/>
        <w:rPr>
          <w:rFonts w:ascii="Calibri" w:hAnsi="Calibri" w:cs="Calibri"/>
          <w:sz w:val="22"/>
          <w:szCs w:val="22"/>
          <w:lang w:val="en-US"/>
        </w:rPr>
      </w:pPr>
      <w:r w:rsidRPr="00F96849">
        <w:rPr>
          <w:rFonts w:ascii="Calibri" w:hAnsi="Calibri" w:cs="Calibri"/>
          <w:sz w:val="22"/>
          <w:szCs w:val="22"/>
          <w:lang w:val="en-US"/>
        </w:rPr>
        <w:t>The Medical Advisory Committee is responsible for:</w:t>
      </w:r>
    </w:p>
    <w:p w14:paraId="541F405E" w14:textId="2CB03223" w:rsidR="00454BAE" w:rsidRDefault="00454BAE" w:rsidP="00454BAE">
      <w:pPr>
        <w:pStyle w:val="ListParagraph"/>
        <w:numPr>
          <w:ilvl w:val="0"/>
          <w:numId w:val="21"/>
        </w:numPr>
        <w:rPr>
          <w:rFonts w:ascii="Calibri" w:hAnsi="Calibri" w:cs="Calibri"/>
          <w:sz w:val="22"/>
          <w:szCs w:val="22"/>
          <w:lang w:val="en-US"/>
        </w:rPr>
      </w:pPr>
      <w:r w:rsidRPr="00F96849">
        <w:rPr>
          <w:rFonts w:ascii="Calibri" w:hAnsi="Calibri" w:cs="Calibri"/>
          <w:sz w:val="22"/>
          <w:szCs w:val="22"/>
          <w:lang w:val="en-US"/>
        </w:rPr>
        <w:t>Advising the hospital on clinical practice and offering guidance with improvement opportunities</w:t>
      </w:r>
    </w:p>
    <w:p w14:paraId="18C57BED" w14:textId="060C67AF" w:rsidR="00454BAE" w:rsidRDefault="00454BAE" w:rsidP="00454BAE">
      <w:pPr>
        <w:pStyle w:val="ListParagraph"/>
        <w:numPr>
          <w:ilvl w:val="0"/>
          <w:numId w:val="21"/>
        </w:numPr>
        <w:rPr>
          <w:rFonts w:ascii="Calibri" w:hAnsi="Calibri" w:cs="Calibri"/>
          <w:sz w:val="22"/>
          <w:szCs w:val="22"/>
          <w:lang w:val="en-US"/>
        </w:rPr>
      </w:pPr>
      <w:r w:rsidRPr="00F96849">
        <w:rPr>
          <w:rFonts w:ascii="Calibri" w:hAnsi="Calibri" w:cs="Calibri"/>
          <w:sz w:val="22"/>
          <w:szCs w:val="22"/>
          <w:lang w:val="en-US"/>
        </w:rPr>
        <w:t>Advising the hospital on matters relating to patient care and safety by reviewing quality and improvement data</w:t>
      </w:r>
    </w:p>
    <w:p w14:paraId="78EC2517" w14:textId="77777777" w:rsidR="00454BAE" w:rsidRDefault="00454BAE" w:rsidP="00454BAE">
      <w:pPr>
        <w:pStyle w:val="ListParagraph"/>
        <w:ind w:left="709"/>
        <w:rPr>
          <w:rFonts w:ascii="Calibri" w:hAnsi="Calibri" w:cs="Calibri"/>
          <w:sz w:val="22"/>
          <w:szCs w:val="22"/>
          <w:lang w:val="en-US"/>
        </w:rPr>
      </w:pPr>
      <w:r w:rsidRPr="00F96849">
        <w:rPr>
          <w:rFonts w:ascii="Calibri" w:hAnsi="Calibri" w:cs="Calibri"/>
          <w:sz w:val="22"/>
          <w:szCs w:val="22"/>
          <w:lang w:val="en-US"/>
        </w:rPr>
        <w:t>The advisory role of the MAC is highly respected by the hospital. If at any time the MAC chair and/or MAC members believe that their voice is not being heard at a local level, they are encouraged to escalate these concerns to the Board. If the MAC chair and/or MAC members identify repeated failures by the hospital to act on patient safety failures, the MAC is required to report this to the Ministry of Health / Department of Health and Human Services.</w:t>
      </w:r>
    </w:p>
    <w:p w14:paraId="22741D98" w14:textId="77777777" w:rsidR="00454BAE" w:rsidRDefault="00454BAE" w:rsidP="00454BAE">
      <w:pPr>
        <w:pStyle w:val="ListParagraph"/>
        <w:ind w:left="709"/>
        <w:rPr>
          <w:rFonts w:ascii="Calibri" w:hAnsi="Calibri" w:cs="Calibri"/>
          <w:sz w:val="22"/>
          <w:szCs w:val="22"/>
          <w:lang w:val="en-US"/>
        </w:rPr>
      </w:pPr>
    </w:p>
    <w:p w14:paraId="06303001" w14:textId="368B4153" w:rsidR="00454BAE" w:rsidRPr="0030738D" w:rsidRDefault="00454BAE" w:rsidP="0030738D">
      <w:pPr>
        <w:pStyle w:val="ListParagraph"/>
        <w:ind w:left="709"/>
        <w:rPr>
          <w:rFonts w:ascii="Calibri" w:hAnsi="Calibri" w:cs="Calibri"/>
          <w:sz w:val="22"/>
          <w:szCs w:val="22"/>
          <w:lang w:val="en-US"/>
        </w:rPr>
      </w:pPr>
      <w:r w:rsidRPr="00F96849">
        <w:rPr>
          <w:rFonts w:ascii="Calibri" w:hAnsi="Calibri" w:cs="Calibri"/>
          <w:sz w:val="22"/>
          <w:szCs w:val="22"/>
          <w:lang w:val="en-US"/>
        </w:rPr>
        <w:t>The agreed role of the MAC is further outlined in MHG/GOV/015 Medical Advisory Committee (MAC) Terms of Reference</w:t>
      </w:r>
    </w:p>
    <w:p w14:paraId="6A5A28DC" w14:textId="418488CE" w:rsidR="003C1957" w:rsidRDefault="0030738D" w:rsidP="003C1957">
      <w:pPr>
        <w:pStyle w:val="ListParagraph"/>
        <w:numPr>
          <w:ilvl w:val="1"/>
          <w:numId w:val="4"/>
        </w:numPr>
        <w:ind w:left="709"/>
        <w:rPr>
          <w:rFonts w:ascii="Calibri" w:hAnsi="Calibri" w:cs="Calibri"/>
          <w:b/>
          <w:bCs/>
          <w:sz w:val="22"/>
          <w:szCs w:val="22"/>
          <w:lang w:val="en-US"/>
        </w:rPr>
      </w:pPr>
      <w:r w:rsidRPr="0030738D">
        <w:rPr>
          <w:rFonts w:ascii="Calibri" w:hAnsi="Calibri" w:cs="Calibri"/>
          <w:b/>
          <w:bCs/>
          <w:sz w:val="22"/>
          <w:szCs w:val="22"/>
          <w:lang w:val="en-US"/>
        </w:rPr>
        <w:t>Structure of the Medical Advisory Committee</w:t>
      </w:r>
    </w:p>
    <w:p w14:paraId="193F562D" w14:textId="17FCD87C" w:rsidR="0030738D" w:rsidRPr="0030738D" w:rsidRDefault="0030738D" w:rsidP="0030738D">
      <w:pPr>
        <w:pStyle w:val="ListParagraph"/>
        <w:numPr>
          <w:ilvl w:val="0"/>
          <w:numId w:val="22"/>
        </w:numPr>
        <w:rPr>
          <w:rFonts w:ascii="Calibri" w:hAnsi="Calibri" w:cs="Calibri"/>
          <w:b/>
          <w:bCs/>
          <w:sz w:val="22"/>
          <w:szCs w:val="22"/>
          <w:lang w:val="en-US"/>
        </w:rPr>
      </w:pPr>
      <w:r w:rsidRPr="00F96849">
        <w:rPr>
          <w:rFonts w:ascii="Calibri" w:hAnsi="Calibri" w:cs="Calibri"/>
          <w:sz w:val="22"/>
          <w:szCs w:val="22"/>
          <w:lang w:val="en-US"/>
        </w:rPr>
        <w:t xml:space="preserve">The </w:t>
      </w:r>
      <w:r w:rsidR="007A14CE" w:rsidRPr="007A14CE">
        <w:rPr>
          <w:rFonts w:ascii="Calibri" w:hAnsi="Calibri" w:cs="Calibri"/>
          <w:sz w:val="22"/>
          <w:szCs w:val="22"/>
          <w:lang w:val="en-US"/>
        </w:rPr>
        <w:t xml:space="preserve">Minchinbury Community Hospital </w:t>
      </w:r>
      <w:r w:rsidRPr="00F96849">
        <w:rPr>
          <w:rFonts w:ascii="Calibri" w:hAnsi="Calibri" w:cs="Calibri"/>
          <w:sz w:val="22"/>
          <w:szCs w:val="22"/>
          <w:lang w:val="en-US"/>
        </w:rPr>
        <w:t>Medical Advisory Committee shall consist of appointed and/or elected Visiting Practitioners.</w:t>
      </w:r>
    </w:p>
    <w:p w14:paraId="04915192" w14:textId="62AE4FC7" w:rsidR="0030738D" w:rsidRPr="0030738D" w:rsidRDefault="0030738D" w:rsidP="0030738D">
      <w:pPr>
        <w:pStyle w:val="ListParagraph"/>
        <w:numPr>
          <w:ilvl w:val="0"/>
          <w:numId w:val="22"/>
        </w:numPr>
        <w:rPr>
          <w:rFonts w:ascii="Calibri" w:hAnsi="Calibri" w:cs="Calibri"/>
          <w:b/>
          <w:bCs/>
          <w:sz w:val="22"/>
          <w:szCs w:val="22"/>
          <w:lang w:val="en-US"/>
        </w:rPr>
      </w:pPr>
      <w:r w:rsidRPr="00F96849">
        <w:rPr>
          <w:rFonts w:ascii="Calibri" w:hAnsi="Calibri" w:cs="Calibri"/>
          <w:sz w:val="22"/>
          <w:szCs w:val="22"/>
          <w:lang w:val="en-US"/>
        </w:rPr>
        <w:t>The Medical Advisory Committee shall elect office bearers to the position of Chairma</w:t>
      </w:r>
      <w:r w:rsidR="008E2138">
        <w:rPr>
          <w:rFonts w:ascii="Calibri" w:hAnsi="Calibri" w:cs="Calibri"/>
          <w:sz w:val="22"/>
          <w:szCs w:val="22"/>
          <w:lang w:val="en-US"/>
        </w:rPr>
        <w:t xml:space="preserve">n and </w:t>
      </w:r>
      <w:r w:rsidRPr="00F96849">
        <w:rPr>
          <w:rFonts w:ascii="Calibri" w:hAnsi="Calibri" w:cs="Calibri"/>
          <w:sz w:val="22"/>
          <w:szCs w:val="22"/>
          <w:lang w:val="en-US"/>
        </w:rPr>
        <w:t>Deputy Chairman; these office bearers shall be known as the ‘Medical Executive’.</w:t>
      </w:r>
    </w:p>
    <w:p w14:paraId="3CDB7A3F" w14:textId="47032CCC" w:rsidR="0030738D" w:rsidRPr="008E2138" w:rsidRDefault="008E2138" w:rsidP="0030738D">
      <w:pPr>
        <w:pStyle w:val="ListParagraph"/>
        <w:numPr>
          <w:ilvl w:val="0"/>
          <w:numId w:val="22"/>
        </w:numPr>
        <w:rPr>
          <w:rFonts w:ascii="Calibri" w:hAnsi="Calibri" w:cs="Calibri"/>
          <w:b/>
          <w:bCs/>
          <w:sz w:val="22"/>
          <w:szCs w:val="22"/>
          <w:lang w:val="en-US"/>
        </w:rPr>
      </w:pPr>
      <w:r w:rsidRPr="00F96849">
        <w:rPr>
          <w:rFonts w:ascii="Calibri" w:hAnsi="Calibri" w:cs="Calibri"/>
          <w:sz w:val="22"/>
          <w:szCs w:val="22"/>
          <w:lang w:val="en-US"/>
        </w:rPr>
        <w:t>Office bearers of the Medical Advisory Committee (also known as the Medical Executive) shall be elected for a 3-year term of office</w:t>
      </w:r>
      <w:r>
        <w:rPr>
          <w:rFonts w:ascii="Calibri" w:hAnsi="Calibri" w:cs="Calibri"/>
          <w:sz w:val="22"/>
          <w:szCs w:val="22"/>
          <w:lang w:val="en-US"/>
        </w:rPr>
        <w:t>.</w:t>
      </w:r>
    </w:p>
    <w:p w14:paraId="4627899A" w14:textId="1CB51E98" w:rsidR="008E2138" w:rsidRPr="008E2138" w:rsidRDefault="008E2138" w:rsidP="0030738D">
      <w:pPr>
        <w:pStyle w:val="ListParagraph"/>
        <w:numPr>
          <w:ilvl w:val="0"/>
          <w:numId w:val="22"/>
        </w:numPr>
        <w:rPr>
          <w:rFonts w:ascii="Calibri" w:hAnsi="Calibri" w:cs="Calibri"/>
          <w:b/>
          <w:bCs/>
          <w:sz w:val="22"/>
          <w:szCs w:val="22"/>
          <w:lang w:val="en-US"/>
        </w:rPr>
      </w:pPr>
      <w:r w:rsidRPr="00F96849">
        <w:rPr>
          <w:rFonts w:ascii="Calibri" w:hAnsi="Calibri" w:cs="Calibri"/>
          <w:sz w:val="22"/>
          <w:szCs w:val="22"/>
          <w:lang w:val="en-US"/>
        </w:rPr>
        <w:t>Prior to the AGM at which the 3 year terms of office expire, ballot papers are distributed to all Visiting Practitioners and nominations close 2 weeks prior to the AGM.</w:t>
      </w:r>
    </w:p>
    <w:p w14:paraId="2581521B" w14:textId="77777777" w:rsidR="008E2138" w:rsidRPr="00F96849" w:rsidRDefault="008E2138" w:rsidP="008E2138">
      <w:pPr>
        <w:pStyle w:val="ListParagraph"/>
        <w:numPr>
          <w:ilvl w:val="0"/>
          <w:numId w:val="22"/>
        </w:numPr>
        <w:rPr>
          <w:rFonts w:ascii="Calibri" w:hAnsi="Calibri" w:cs="Calibri"/>
          <w:sz w:val="22"/>
          <w:szCs w:val="22"/>
          <w:lang w:val="en-US"/>
        </w:rPr>
      </w:pPr>
      <w:r w:rsidRPr="00F96849">
        <w:rPr>
          <w:rFonts w:ascii="Calibri" w:hAnsi="Calibri" w:cs="Calibri"/>
          <w:sz w:val="22"/>
          <w:szCs w:val="22"/>
          <w:lang w:val="en-US"/>
        </w:rPr>
        <w:t>The number of office bearers is to be no less than five (5).</w:t>
      </w:r>
    </w:p>
    <w:p w14:paraId="5F72D379" w14:textId="298C6249" w:rsidR="008E2138" w:rsidRPr="008E2138" w:rsidRDefault="008E2138" w:rsidP="0030738D">
      <w:pPr>
        <w:pStyle w:val="ListParagraph"/>
        <w:numPr>
          <w:ilvl w:val="0"/>
          <w:numId w:val="22"/>
        </w:numPr>
        <w:rPr>
          <w:rFonts w:ascii="Calibri" w:hAnsi="Calibri" w:cs="Calibri"/>
          <w:b/>
          <w:bCs/>
          <w:sz w:val="22"/>
          <w:szCs w:val="22"/>
          <w:lang w:val="en-US"/>
        </w:rPr>
      </w:pPr>
      <w:r w:rsidRPr="00F96849">
        <w:rPr>
          <w:rFonts w:ascii="Calibri" w:hAnsi="Calibri" w:cs="Calibri"/>
          <w:sz w:val="22"/>
          <w:szCs w:val="22"/>
          <w:lang w:val="en-US"/>
        </w:rPr>
        <w:t>In the event of a vacancy occurring between the three (3) year period, that vacancy may be filled by an election at a special meeting of the Medical Advisory Committee for that purpose within thirty (30) days of that vacancy occurring.</w:t>
      </w:r>
    </w:p>
    <w:p w14:paraId="585CFC7C" w14:textId="15A5C906" w:rsidR="008E2138" w:rsidRDefault="008E2138" w:rsidP="0030738D">
      <w:pPr>
        <w:pStyle w:val="ListParagraph"/>
        <w:numPr>
          <w:ilvl w:val="0"/>
          <w:numId w:val="22"/>
        </w:numPr>
        <w:rPr>
          <w:rFonts w:ascii="Calibri" w:hAnsi="Calibri" w:cs="Calibri"/>
          <w:b/>
          <w:bCs/>
          <w:sz w:val="22"/>
          <w:szCs w:val="22"/>
          <w:lang w:val="en-US"/>
        </w:rPr>
      </w:pPr>
      <w:r w:rsidRPr="00F96849">
        <w:rPr>
          <w:rFonts w:ascii="Calibri" w:hAnsi="Calibri" w:cs="Calibri"/>
          <w:sz w:val="22"/>
          <w:szCs w:val="22"/>
          <w:lang w:val="en-US"/>
        </w:rPr>
        <w:t>The election of office bearers shall be decided by a ballot of all members of the Medical Advisory Committee and in the event of voting for candidates being equal the result shall be determined by casting lots.</w:t>
      </w:r>
    </w:p>
    <w:p w14:paraId="460DE3A6" w14:textId="77777777" w:rsidR="008E2138" w:rsidRDefault="008E2138">
      <w:pPr>
        <w:rPr>
          <w:rFonts w:ascii="Calibri" w:hAnsi="Calibri" w:cs="Calibri"/>
          <w:b/>
          <w:bCs/>
          <w:sz w:val="22"/>
          <w:szCs w:val="22"/>
          <w:lang w:val="en-US"/>
        </w:rPr>
      </w:pPr>
      <w:r>
        <w:rPr>
          <w:rFonts w:ascii="Calibri" w:hAnsi="Calibri" w:cs="Calibri"/>
          <w:b/>
          <w:bCs/>
          <w:sz w:val="22"/>
          <w:szCs w:val="22"/>
          <w:lang w:val="en-US"/>
        </w:rPr>
        <w:br w:type="page"/>
      </w:r>
    </w:p>
    <w:p w14:paraId="51893E1D" w14:textId="58F18F28" w:rsidR="0030738D" w:rsidRDefault="008E2138" w:rsidP="003C1957">
      <w:pPr>
        <w:pStyle w:val="ListParagraph"/>
        <w:numPr>
          <w:ilvl w:val="1"/>
          <w:numId w:val="4"/>
        </w:numPr>
        <w:ind w:left="709"/>
        <w:rPr>
          <w:rFonts w:ascii="Calibri" w:hAnsi="Calibri" w:cs="Calibri"/>
          <w:b/>
          <w:bCs/>
          <w:sz w:val="22"/>
          <w:szCs w:val="22"/>
          <w:lang w:val="en-US"/>
        </w:rPr>
      </w:pPr>
      <w:r w:rsidRPr="008E2138">
        <w:rPr>
          <w:rFonts w:ascii="Calibri" w:hAnsi="Calibri" w:cs="Calibri"/>
          <w:b/>
          <w:bCs/>
          <w:sz w:val="22"/>
          <w:szCs w:val="22"/>
          <w:lang w:val="en-US"/>
        </w:rPr>
        <w:lastRenderedPageBreak/>
        <w:t>Duties of the Chairman of the Medical Advisory Committee</w:t>
      </w:r>
    </w:p>
    <w:p w14:paraId="701B1F7D" w14:textId="095F279D" w:rsidR="008E2138" w:rsidRDefault="008E2138" w:rsidP="008E2138">
      <w:pPr>
        <w:pStyle w:val="ListParagraph"/>
        <w:ind w:left="709"/>
        <w:rPr>
          <w:rFonts w:ascii="Calibri" w:hAnsi="Calibri" w:cs="Calibri"/>
          <w:sz w:val="22"/>
          <w:szCs w:val="22"/>
          <w:lang w:val="en-US"/>
        </w:rPr>
      </w:pPr>
      <w:r w:rsidRPr="00F96849">
        <w:rPr>
          <w:rFonts w:ascii="Calibri" w:hAnsi="Calibri" w:cs="Calibri"/>
          <w:sz w:val="22"/>
          <w:szCs w:val="22"/>
          <w:lang w:val="en-US"/>
        </w:rPr>
        <w:t>It shall be the duty of the chairman of the Medical Advisory Committee to:</w:t>
      </w:r>
    </w:p>
    <w:p w14:paraId="4589F7BB" w14:textId="0D626592" w:rsidR="008E2138" w:rsidRPr="008E2138" w:rsidRDefault="008E2138" w:rsidP="008E2138">
      <w:pPr>
        <w:pStyle w:val="ListParagraph"/>
        <w:numPr>
          <w:ilvl w:val="0"/>
          <w:numId w:val="23"/>
        </w:numPr>
        <w:rPr>
          <w:rFonts w:ascii="Calibri" w:hAnsi="Calibri" w:cs="Calibri"/>
          <w:b/>
          <w:bCs/>
          <w:sz w:val="22"/>
          <w:szCs w:val="22"/>
          <w:lang w:val="en-US"/>
        </w:rPr>
      </w:pPr>
      <w:r w:rsidRPr="00F96849">
        <w:rPr>
          <w:rFonts w:ascii="Calibri" w:hAnsi="Calibri" w:cs="Calibri"/>
          <w:sz w:val="22"/>
          <w:szCs w:val="22"/>
          <w:lang w:val="en-US"/>
        </w:rPr>
        <w:t>Provide for effective communication and representation of the opinions, policies, reports, concerns, needs and grievances of the Visiting Practitioners to the MHG Executive.</w:t>
      </w:r>
    </w:p>
    <w:p w14:paraId="1932F95F" w14:textId="7CEF8B99" w:rsidR="008E2138" w:rsidRPr="008E2138" w:rsidRDefault="008E2138" w:rsidP="008E2138">
      <w:pPr>
        <w:pStyle w:val="ListParagraph"/>
        <w:numPr>
          <w:ilvl w:val="0"/>
          <w:numId w:val="23"/>
        </w:numPr>
        <w:rPr>
          <w:rFonts w:ascii="Calibri" w:hAnsi="Calibri" w:cs="Calibri"/>
          <w:b/>
          <w:bCs/>
          <w:sz w:val="22"/>
          <w:szCs w:val="22"/>
          <w:lang w:val="en-US"/>
        </w:rPr>
      </w:pPr>
      <w:r w:rsidRPr="00F96849">
        <w:rPr>
          <w:rFonts w:ascii="Calibri" w:hAnsi="Calibri" w:cs="Calibri"/>
          <w:sz w:val="22"/>
          <w:szCs w:val="22"/>
          <w:lang w:val="en-US"/>
        </w:rPr>
        <w:t>Preside at and approve the agenda of all meetings of the Medical Advisory Committee.</w:t>
      </w:r>
    </w:p>
    <w:p w14:paraId="45B99C00" w14:textId="6579F949" w:rsidR="008E2138" w:rsidRPr="008E2138" w:rsidRDefault="008E2138" w:rsidP="008E2138">
      <w:pPr>
        <w:pStyle w:val="ListParagraph"/>
        <w:numPr>
          <w:ilvl w:val="0"/>
          <w:numId w:val="23"/>
        </w:numPr>
        <w:rPr>
          <w:rFonts w:ascii="Calibri" w:hAnsi="Calibri" w:cs="Calibri"/>
          <w:b/>
          <w:bCs/>
          <w:sz w:val="22"/>
          <w:szCs w:val="22"/>
          <w:lang w:val="en-US"/>
        </w:rPr>
      </w:pPr>
      <w:r w:rsidRPr="00F96849">
        <w:rPr>
          <w:rFonts w:ascii="Calibri" w:hAnsi="Calibri" w:cs="Calibri"/>
          <w:sz w:val="22"/>
          <w:szCs w:val="22"/>
          <w:lang w:val="en-US"/>
        </w:rPr>
        <w:t>Ensure the appointment or election of members of the Medical Advisory Committee to all committees of the Board/SMM, requiring Visiting Practitioner attendance.</w:t>
      </w:r>
    </w:p>
    <w:p w14:paraId="70F42564" w14:textId="6B722FBC" w:rsidR="008E2138" w:rsidRPr="008E2138" w:rsidRDefault="008E2138" w:rsidP="008E2138">
      <w:pPr>
        <w:pStyle w:val="ListParagraph"/>
        <w:numPr>
          <w:ilvl w:val="0"/>
          <w:numId w:val="23"/>
        </w:numPr>
        <w:rPr>
          <w:rFonts w:ascii="Calibri" w:hAnsi="Calibri" w:cs="Calibri"/>
          <w:b/>
          <w:bCs/>
          <w:sz w:val="22"/>
          <w:szCs w:val="22"/>
          <w:lang w:val="en-US"/>
        </w:rPr>
      </w:pPr>
      <w:r w:rsidRPr="00F96849">
        <w:rPr>
          <w:rFonts w:ascii="Calibri" w:hAnsi="Calibri" w:cs="Calibri"/>
          <w:sz w:val="22"/>
          <w:szCs w:val="22"/>
          <w:lang w:val="en-US"/>
        </w:rPr>
        <w:t>Has the authority to act on any urgent matter as indicated by the Hospital Director on behalf of the committee between Committee Meetings.</w:t>
      </w:r>
    </w:p>
    <w:p w14:paraId="4F41CB52" w14:textId="48A3CFFC" w:rsidR="008E2138" w:rsidRDefault="008E2138" w:rsidP="008E2138">
      <w:pPr>
        <w:pStyle w:val="ListParagraph"/>
        <w:numPr>
          <w:ilvl w:val="0"/>
          <w:numId w:val="23"/>
        </w:numPr>
        <w:rPr>
          <w:rFonts w:ascii="Calibri" w:hAnsi="Calibri" w:cs="Calibri"/>
          <w:b/>
          <w:bCs/>
          <w:sz w:val="22"/>
          <w:szCs w:val="22"/>
          <w:lang w:val="en-US"/>
        </w:rPr>
      </w:pPr>
      <w:r w:rsidRPr="00F96849">
        <w:rPr>
          <w:rFonts w:ascii="Calibri" w:hAnsi="Calibri" w:cs="Calibri"/>
          <w:sz w:val="22"/>
          <w:szCs w:val="22"/>
          <w:lang w:val="en-US"/>
        </w:rPr>
        <w:t>To report to the next meeting on any action taken.</w:t>
      </w:r>
    </w:p>
    <w:p w14:paraId="591FF7D3" w14:textId="388042EC" w:rsidR="008E2138" w:rsidRDefault="00F125F7" w:rsidP="003C1957">
      <w:pPr>
        <w:pStyle w:val="ListParagraph"/>
        <w:numPr>
          <w:ilvl w:val="1"/>
          <w:numId w:val="4"/>
        </w:numPr>
        <w:ind w:left="709"/>
        <w:rPr>
          <w:rFonts w:ascii="Calibri" w:hAnsi="Calibri" w:cs="Calibri"/>
          <w:b/>
          <w:bCs/>
          <w:sz w:val="22"/>
          <w:szCs w:val="22"/>
          <w:lang w:val="en-US"/>
        </w:rPr>
      </w:pPr>
      <w:r w:rsidRPr="00F125F7">
        <w:rPr>
          <w:rFonts w:ascii="Calibri" w:hAnsi="Calibri" w:cs="Calibri"/>
          <w:b/>
          <w:bCs/>
          <w:sz w:val="22"/>
          <w:szCs w:val="22"/>
          <w:lang w:val="en-US"/>
        </w:rPr>
        <w:t>Duties of the Deputy Chairman of the Medical Advisory Committee</w:t>
      </w:r>
    </w:p>
    <w:p w14:paraId="7A988674" w14:textId="51282E0C" w:rsidR="003D3CE3" w:rsidRDefault="003D3CE3" w:rsidP="003D3CE3">
      <w:pPr>
        <w:pStyle w:val="ListParagraph"/>
        <w:ind w:left="709"/>
        <w:rPr>
          <w:rFonts w:ascii="Calibri" w:hAnsi="Calibri" w:cs="Calibri"/>
          <w:sz w:val="22"/>
          <w:szCs w:val="22"/>
          <w:lang w:val="en-US"/>
        </w:rPr>
      </w:pPr>
      <w:r w:rsidRPr="00F96849">
        <w:rPr>
          <w:rFonts w:ascii="Calibri" w:hAnsi="Calibri" w:cs="Calibri"/>
          <w:sz w:val="22"/>
          <w:szCs w:val="22"/>
          <w:lang w:val="en-US"/>
        </w:rPr>
        <w:t>It shall be the duty of the Deputy Chairman of the Medical Advisory Committee to:</w:t>
      </w:r>
    </w:p>
    <w:p w14:paraId="66F79E89" w14:textId="3B7D8CC2" w:rsidR="002E13A0" w:rsidRPr="002E13A0" w:rsidRDefault="002E13A0" w:rsidP="002E13A0">
      <w:pPr>
        <w:pStyle w:val="ListParagraph"/>
        <w:numPr>
          <w:ilvl w:val="0"/>
          <w:numId w:val="24"/>
        </w:numPr>
        <w:rPr>
          <w:rFonts w:ascii="Calibri" w:hAnsi="Calibri" w:cs="Calibri"/>
          <w:b/>
          <w:bCs/>
          <w:sz w:val="22"/>
          <w:szCs w:val="22"/>
          <w:lang w:val="en-US"/>
        </w:rPr>
      </w:pPr>
      <w:r w:rsidRPr="00F96849">
        <w:rPr>
          <w:rFonts w:ascii="Calibri" w:hAnsi="Calibri" w:cs="Calibri"/>
          <w:sz w:val="22"/>
          <w:szCs w:val="22"/>
          <w:lang w:val="en-US"/>
        </w:rPr>
        <w:t>Assist the Chairman of the Medical Advisory Committee</w:t>
      </w:r>
    </w:p>
    <w:p w14:paraId="0D41D1FB" w14:textId="5C225DF2" w:rsidR="002E13A0" w:rsidRPr="002E13A0" w:rsidRDefault="002E13A0" w:rsidP="002E13A0">
      <w:pPr>
        <w:pStyle w:val="ListParagraph"/>
        <w:numPr>
          <w:ilvl w:val="0"/>
          <w:numId w:val="24"/>
        </w:numPr>
        <w:rPr>
          <w:rFonts w:ascii="Calibri" w:hAnsi="Calibri" w:cs="Calibri"/>
          <w:b/>
          <w:bCs/>
          <w:sz w:val="22"/>
          <w:szCs w:val="22"/>
          <w:lang w:val="en-US"/>
        </w:rPr>
      </w:pPr>
      <w:r w:rsidRPr="00F96849">
        <w:rPr>
          <w:rFonts w:ascii="Calibri" w:hAnsi="Calibri" w:cs="Calibri"/>
          <w:sz w:val="22"/>
          <w:szCs w:val="22"/>
          <w:lang w:val="en-US"/>
        </w:rPr>
        <w:t>To deputise for the Chairman of the Medical Advisory Committee in their absence.</w:t>
      </w:r>
    </w:p>
    <w:p w14:paraId="6126B270" w14:textId="77311335" w:rsidR="002E13A0" w:rsidRPr="00A1146A" w:rsidRDefault="00A1146A" w:rsidP="002E13A0">
      <w:pPr>
        <w:pStyle w:val="ListParagraph"/>
        <w:numPr>
          <w:ilvl w:val="0"/>
          <w:numId w:val="24"/>
        </w:numPr>
        <w:rPr>
          <w:rFonts w:ascii="Calibri" w:hAnsi="Calibri" w:cs="Calibri"/>
          <w:b/>
          <w:bCs/>
          <w:sz w:val="22"/>
          <w:szCs w:val="22"/>
          <w:lang w:val="en-US"/>
        </w:rPr>
      </w:pPr>
      <w:r w:rsidRPr="00F96849">
        <w:rPr>
          <w:rFonts w:ascii="Calibri" w:hAnsi="Calibri" w:cs="Calibri"/>
          <w:sz w:val="22"/>
          <w:szCs w:val="22"/>
          <w:lang w:val="en-US"/>
        </w:rPr>
        <w:t>To attend Medical Advisory Committee meetings.</w:t>
      </w:r>
    </w:p>
    <w:p w14:paraId="0B84ACE0" w14:textId="261AD4A1" w:rsidR="00A1146A" w:rsidRDefault="00A1146A" w:rsidP="002E13A0">
      <w:pPr>
        <w:pStyle w:val="ListParagraph"/>
        <w:numPr>
          <w:ilvl w:val="0"/>
          <w:numId w:val="24"/>
        </w:numPr>
        <w:rPr>
          <w:rFonts w:ascii="Calibri" w:hAnsi="Calibri" w:cs="Calibri"/>
          <w:b/>
          <w:bCs/>
          <w:sz w:val="22"/>
          <w:szCs w:val="22"/>
          <w:lang w:val="en-US"/>
        </w:rPr>
      </w:pPr>
      <w:r w:rsidRPr="00F96849">
        <w:rPr>
          <w:rFonts w:ascii="Calibri" w:hAnsi="Calibri" w:cs="Calibri"/>
          <w:sz w:val="22"/>
          <w:szCs w:val="22"/>
          <w:lang w:val="en-US"/>
        </w:rPr>
        <w:t>To perform such other duties as are assigned to him/her by the Chairman of the Medical Advisory Committee.</w:t>
      </w:r>
    </w:p>
    <w:p w14:paraId="1A3B2EF7" w14:textId="6A2854DB" w:rsidR="003D3CE3" w:rsidRDefault="00A1146A" w:rsidP="003C1957">
      <w:pPr>
        <w:pStyle w:val="ListParagraph"/>
        <w:numPr>
          <w:ilvl w:val="1"/>
          <w:numId w:val="4"/>
        </w:numPr>
        <w:ind w:left="709"/>
        <w:rPr>
          <w:rFonts w:ascii="Calibri" w:hAnsi="Calibri" w:cs="Calibri"/>
          <w:b/>
          <w:bCs/>
          <w:sz w:val="22"/>
          <w:szCs w:val="22"/>
          <w:lang w:val="en-US"/>
        </w:rPr>
      </w:pPr>
      <w:r w:rsidRPr="00A1146A">
        <w:rPr>
          <w:rFonts w:ascii="Calibri" w:hAnsi="Calibri" w:cs="Calibri"/>
          <w:b/>
          <w:bCs/>
          <w:sz w:val="22"/>
          <w:szCs w:val="22"/>
          <w:lang w:val="en-US"/>
        </w:rPr>
        <w:t>Meetings of the Medical Advisory Committee</w:t>
      </w:r>
    </w:p>
    <w:p w14:paraId="63066D46" w14:textId="0DD7270B" w:rsidR="00C51899" w:rsidRPr="00C51899" w:rsidRDefault="00C51899" w:rsidP="00C51899">
      <w:pPr>
        <w:pStyle w:val="ListParagraph"/>
        <w:ind w:left="709"/>
        <w:rPr>
          <w:rFonts w:ascii="Calibri" w:hAnsi="Calibri" w:cs="Calibri"/>
          <w:sz w:val="22"/>
          <w:szCs w:val="22"/>
          <w:lang w:val="en-US"/>
        </w:rPr>
      </w:pPr>
      <w:r w:rsidRPr="00C51899">
        <w:rPr>
          <w:rFonts w:ascii="Calibri" w:hAnsi="Calibri" w:cs="Calibri"/>
          <w:sz w:val="22"/>
          <w:szCs w:val="22"/>
          <w:lang w:val="en-US"/>
        </w:rPr>
        <w:t xml:space="preserve">Ordinary meetings of the Medical Advisory Committee shall be held at least four (4) times a year and at a time and place to be determined by the Hospital Director. Written notice of each Ordinary Meeting together with a copy of the </w:t>
      </w:r>
      <w:r w:rsidR="00814C5E" w:rsidRPr="00C51899">
        <w:rPr>
          <w:rFonts w:ascii="Calibri" w:hAnsi="Calibri" w:cs="Calibri"/>
          <w:sz w:val="22"/>
          <w:szCs w:val="22"/>
          <w:lang w:val="en-US"/>
        </w:rPr>
        <w:t>agenda</w:t>
      </w:r>
      <w:r w:rsidRPr="00C51899">
        <w:rPr>
          <w:rFonts w:ascii="Calibri" w:hAnsi="Calibri" w:cs="Calibri"/>
          <w:sz w:val="22"/>
          <w:szCs w:val="22"/>
          <w:lang w:val="en-US"/>
        </w:rPr>
        <w:t xml:space="preserve"> and meeting pack for that meeting shall be issued to all members not less than 7 days prior to the meeting to all its members and those invited to attend.</w:t>
      </w:r>
    </w:p>
    <w:p w14:paraId="3F16A9AA" w14:textId="5E2D142C" w:rsidR="00C51899" w:rsidRPr="00C51899" w:rsidRDefault="00C51899" w:rsidP="00C51899">
      <w:pPr>
        <w:pStyle w:val="ListParagraph"/>
        <w:ind w:left="709"/>
        <w:rPr>
          <w:rFonts w:ascii="Calibri" w:hAnsi="Calibri" w:cs="Calibri"/>
          <w:sz w:val="22"/>
          <w:szCs w:val="22"/>
          <w:lang w:val="en-US"/>
        </w:rPr>
      </w:pPr>
      <w:r w:rsidRPr="00C51899">
        <w:rPr>
          <w:rFonts w:ascii="Calibri" w:hAnsi="Calibri" w:cs="Calibri"/>
          <w:sz w:val="22"/>
          <w:szCs w:val="22"/>
          <w:lang w:val="en-US"/>
        </w:rPr>
        <w:t xml:space="preserve">A special meeting of the Medical Advisory Committee may be called by the Chairman of the Medical Advisory Committee.  A special meeting of the Medical Advisory Committee shall be called by the Secretary of the Medical Advisory Committee within </w:t>
      </w:r>
      <w:r w:rsidR="00814C5E" w:rsidRPr="00C51899">
        <w:rPr>
          <w:rFonts w:ascii="Calibri" w:hAnsi="Calibri" w:cs="Calibri"/>
          <w:sz w:val="22"/>
          <w:szCs w:val="22"/>
          <w:lang w:val="en-US"/>
        </w:rPr>
        <w:t>forty-eight</w:t>
      </w:r>
      <w:r w:rsidRPr="00C51899">
        <w:rPr>
          <w:rFonts w:ascii="Calibri" w:hAnsi="Calibri" w:cs="Calibri"/>
          <w:sz w:val="22"/>
          <w:szCs w:val="22"/>
          <w:lang w:val="en-US"/>
        </w:rPr>
        <w:t xml:space="preserve"> (48) hours of receipt of a requisition to do so signed by at least 4 of members of the Medical Advisory Committee who are entitled to attend and vote at such a meeting.</w:t>
      </w:r>
    </w:p>
    <w:p w14:paraId="4A2553B0" w14:textId="6B80011E" w:rsidR="00A1146A" w:rsidRPr="00C51899" w:rsidRDefault="00C51899" w:rsidP="00C51899">
      <w:pPr>
        <w:pStyle w:val="ListParagraph"/>
        <w:ind w:left="709"/>
        <w:rPr>
          <w:rFonts w:ascii="Calibri" w:hAnsi="Calibri" w:cs="Calibri"/>
          <w:sz w:val="22"/>
          <w:szCs w:val="22"/>
          <w:lang w:val="en-US"/>
        </w:rPr>
      </w:pPr>
      <w:r w:rsidRPr="00C51899">
        <w:rPr>
          <w:rFonts w:ascii="Calibri" w:hAnsi="Calibri" w:cs="Calibri"/>
          <w:sz w:val="22"/>
          <w:szCs w:val="22"/>
          <w:lang w:val="en-US"/>
        </w:rPr>
        <w:t xml:space="preserve">Notice of Special Meetings shall specify the business to be considered and no </w:t>
      </w:r>
      <w:r w:rsidR="00814C5E" w:rsidRPr="00C51899">
        <w:rPr>
          <w:rFonts w:ascii="Calibri" w:hAnsi="Calibri" w:cs="Calibri"/>
          <w:sz w:val="22"/>
          <w:szCs w:val="22"/>
          <w:lang w:val="en-US"/>
        </w:rPr>
        <w:t>business, of</w:t>
      </w:r>
      <w:r w:rsidRPr="00C51899">
        <w:rPr>
          <w:rFonts w:ascii="Calibri" w:hAnsi="Calibri" w:cs="Calibri"/>
          <w:sz w:val="22"/>
          <w:szCs w:val="22"/>
          <w:lang w:val="en-US"/>
        </w:rPr>
        <w:t xml:space="preserve"> </w:t>
      </w:r>
      <w:r w:rsidR="006F5692">
        <w:rPr>
          <w:rFonts w:ascii="Calibri" w:hAnsi="Calibri" w:cs="Calibri"/>
          <w:sz w:val="22"/>
          <w:szCs w:val="22"/>
          <w:lang w:val="en-US"/>
        </w:rPr>
        <w:t xml:space="preserve"> </w:t>
      </w:r>
      <w:r w:rsidRPr="00C51899">
        <w:rPr>
          <w:rFonts w:ascii="Calibri" w:hAnsi="Calibri" w:cs="Calibri"/>
          <w:sz w:val="22"/>
          <w:szCs w:val="22"/>
          <w:lang w:val="en-US"/>
        </w:rPr>
        <w:t xml:space="preserve"> which such notice has not been given, shall be considered at such meetings.</w:t>
      </w:r>
    </w:p>
    <w:p w14:paraId="53EA8DE7" w14:textId="02BC90E0" w:rsidR="00A1146A" w:rsidRDefault="00B87884" w:rsidP="003C1957">
      <w:pPr>
        <w:pStyle w:val="ListParagraph"/>
        <w:numPr>
          <w:ilvl w:val="1"/>
          <w:numId w:val="4"/>
        </w:numPr>
        <w:ind w:left="709"/>
        <w:rPr>
          <w:rFonts w:ascii="Calibri" w:hAnsi="Calibri" w:cs="Calibri"/>
          <w:b/>
          <w:bCs/>
          <w:sz w:val="22"/>
          <w:szCs w:val="22"/>
          <w:lang w:val="en-US"/>
        </w:rPr>
      </w:pPr>
      <w:r w:rsidRPr="00B87884">
        <w:rPr>
          <w:rFonts w:ascii="Calibri" w:hAnsi="Calibri" w:cs="Calibri"/>
          <w:b/>
          <w:bCs/>
          <w:sz w:val="22"/>
          <w:szCs w:val="22"/>
          <w:lang w:val="en-US"/>
        </w:rPr>
        <w:t>Quorum and Proceedings</w:t>
      </w:r>
    </w:p>
    <w:p w14:paraId="2A7710C8" w14:textId="77777777" w:rsidR="008D5413" w:rsidRPr="008D5413" w:rsidRDefault="008D5413" w:rsidP="008D5413">
      <w:pPr>
        <w:pStyle w:val="ListParagraph"/>
        <w:ind w:left="709"/>
        <w:rPr>
          <w:rFonts w:ascii="Calibri" w:hAnsi="Calibri" w:cs="Calibri"/>
          <w:sz w:val="22"/>
          <w:szCs w:val="22"/>
          <w:lang w:val="en-US"/>
        </w:rPr>
      </w:pPr>
      <w:r w:rsidRPr="008D5413">
        <w:rPr>
          <w:rFonts w:ascii="Calibri" w:hAnsi="Calibri" w:cs="Calibri"/>
          <w:sz w:val="22"/>
          <w:szCs w:val="22"/>
          <w:lang w:val="en-US"/>
        </w:rPr>
        <w:t>Quorum for a meeting of the MAC is a minimum of half the membership of the committee. At least one member from the Corporate team is to be present to meet quorum.</w:t>
      </w:r>
    </w:p>
    <w:p w14:paraId="34CB9981" w14:textId="105CDEA4" w:rsidR="008D5413" w:rsidRPr="008D5413" w:rsidRDefault="008D5413" w:rsidP="008D5413">
      <w:pPr>
        <w:pStyle w:val="ListParagraph"/>
        <w:ind w:left="709"/>
        <w:rPr>
          <w:rFonts w:ascii="Calibri" w:hAnsi="Calibri" w:cs="Calibri"/>
          <w:sz w:val="22"/>
          <w:szCs w:val="22"/>
          <w:lang w:val="en-US"/>
        </w:rPr>
      </w:pPr>
      <w:r w:rsidRPr="008D5413">
        <w:rPr>
          <w:rFonts w:ascii="Calibri" w:hAnsi="Calibri" w:cs="Calibri"/>
          <w:sz w:val="22"/>
          <w:szCs w:val="22"/>
          <w:lang w:val="en-US"/>
        </w:rPr>
        <w:t xml:space="preserve">In person attendance is </w:t>
      </w:r>
      <w:r w:rsidR="0092572E" w:rsidRPr="008D5413">
        <w:rPr>
          <w:rFonts w:ascii="Calibri" w:hAnsi="Calibri" w:cs="Calibri"/>
          <w:sz w:val="22"/>
          <w:szCs w:val="22"/>
          <w:lang w:val="en-US"/>
        </w:rPr>
        <w:t>preferred</w:t>
      </w:r>
      <w:r w:rsidRPr="008D5413">
        <w:rPr>
          <w:rFonts w:ascii="Calibri" w:hAnsi="Calibri" w:cs="Calibri"/>
          <w:sz w:val="22"/>
          <w:szCs w:val="22"/>
          <w:lang w:val="en-US"/>
        </w:rPr>
        <w:t xml:space="preserve"> but teleconferencing options can be considered with special circumstances.</w:t>
      </w:r>
    </w:p>
    <w:p w14:paraId="5D8AAB80" w14:textId="276E42B6" w:rsidR="00B87884" w:rsidRPr="008D5413" w:rsidRDefault="008D5413" w:rsidP="008D5413">
      <w:pPr>
        <w:pStyle w:val="ListParagraph"/>
        <w:ind w:left="709"/>
        <w:rPr>
          <w:rFonts w:ascii="Calibri" w:hAnsi="Calibri" w:cs="Calibri"/>
          <w:sz w:val="22"/>
          <w:szCs w:val="22"/>
          <w:lang w:val="en-US"/>
        </w:rPr>
      </w:pPr>
      <w:r w:rsidRPr="008D5413">
        <w:rPr>
          <w:rFonts w:ascii="Calibri" w:hAnsi="Calibri" w:cs="Calibri"/>
          <w:sz w:val="22"/>
          <w:szCs w:val="22"/>
          <w:lang w:val="en-US"/>
        </w:rPr>
        <w:t>Minutes shall be distributed to all attendees within seven days of the meeting.</w:t>
      </w:r>
    </w:p>
    <w:p w14:paraId="2271D7F7" w14:textId="2424682D" w:rsidR="00B87884" w:rsidRDefault="0092572E" w:rsidP="003C1957">
      <w:pPr>
        <w:pStyle w:val="ListParagraph"/>
        <w:numPr>
          <w:ilvl w:val="1"/>
          <w:numId w:val="4"/>
        </w:numPr>
        <w:ind w:left="709"/>
        <w:rPr>
          <w:rFonts w:ascii="Calibri" w:hAnsi="Calibri" w:cs="Calibri"/>
          <w:b/>
          <w:bCs/>
          <w:sz w:val="22"/>
          <w:szCs w:val="22"/>
          <w:lang w:val="en-US"/>
        </w:rPr>
      </w:pPr>
      <w:r w:rsidRPr="0092572E">
        <w:rPr>
          <w:rFonts w:ascii="Calibri" w:hAnsi="Calibri" w:cs="Calibri"/>
          <w:b/>
          <w:bCs/>
          <w:sz w:val="22"/>
          <w:szCs w:val="22"/>
          <w:lang w:val="en-US"/>
        </w:rPr>
        <w:t>Accreditation and Credentialing</w:t>
      </w:r>
    </w:p>
    <w:p w14:paraId="68E94150" w14:textId="4A787043" w:rsidR="0092572E" w:rsidRDefault="0044789C" w:rsidP="0092572E">
      <w:pPr>
        <w:pStyle w:val="ListParagraph"/>
        <w:ind w:left="709"/>
        <w:rPr>
          <w:rFonts w:ascii="Calibri" w:hAnsi="Calibri" w:cs="Calibri"/>
          <w:b/>
          <w:bCs/>
          <w:sz w:val="22"/>
          <w:szCs w:val="22"/>
          <w:lang w:val="en-US"/>
        </w:rPr>
      </w:pPr>
      <w:r w:rsidRPr="00F96849">
        <w:rPr>
          <w:rFonts w:ascii="Calibri" w:hAnsi="Calibri" w:cs="Calibri"/>
          <w:sz w:val="22"/>
          <w:szCs w:val="22"/>
          <w:lang w:val="en-US"/>
        </w:rPr>
        <w:t>At each Medical Advisory Committee meeting, there is a standing Agenda item to discuss the Credentialing of Visiting Practitioners. Those members of the Medical Advisory Committee present at each meeting review the submitted applications.</w:t>
      </w:r>
    </w:p>
    <w:p w14:paraId="38B2DFF2" w14:textId="77777777" w:rsidR="00D36CC7" w:rsidRDefault="00D36CC7">
      <w:pPr>
        <w:rPr>
          <w:rFonts w:ascii="Calibri" w:hAnsi="Calibri" w:cs="Calibri"/>
          <w:b/>
          <w:bCs/>
          <w:sz w:val="22"/>
          <w:szCs w:val="22"/>
          <w:lang w:val="en-US"/>
        </w:rPr>
      </w:pPr>
      <w:r>
        <w:rPr>
          <w:rFonts w:ascii="Calibri" w:hAnsi="Calibri" w:cs="Calibri"/>
          <w:b/>
          <w:bCs/>
          <w:sz w:val="22"/>
          <w:szCs w:val="22"/>
          <w:lang w:val="en-US"/>
        </w:rPr>
        <w:br w:type="page"/>
      </w:r>
    </w:p>
    <w:p w14:paraId="581B60E1" w14:textId="197BAD45" w:rsidR="0092572E" w:rsidRDefault="00314ACF" w:rsidP="00314ACF">
      <w:pPr>
        <w:pStyle w:val="ListParagraph"/>
        <w:numPr>
          <w:ilvl w:val="2"/>
          <w:numId w:val="4"/>
        </w:numPr>
        <w:ind w:left="1560"/>
        <w:rPr>
          <w:rFonts w:ascii="Calibri" w:hAnsi="Calibri" w:cs="Calibri"/>
          <w:b/>
          <w:bCs/>
          <w:sz w:val="22"/>
          <w:szCs w:val="22"/>
          <w:lang w:val="en-US"/>
        </w:rPr>
      </w:pPr>
      <w:r w:rsidRPr="00314ACF">
        <w:rPr>
          <w:rFonts w:ascii="Calibri" w:hAnsi="Calibri" w:cs="Calibri"/>
          <w:b/>
          <w:bCs/>
          <w:sz w:val="22"/>
          <w:szCs w:val="22"/>
          <w:lang w:val="en-US"/>
        </w:rPr>
        <w:lastRenderedPageBreak/>
        <w:t>Credentialing Process</w:t>
      </w:r>
    </w:p>
    <w:p w14:paraId="7C30AFB3" w14:textId="77777777" w:rsidR="00D36CC7" w:rsidRPr="00D36CC7" w:rsidRDefault="00D36CC7" w:rsidP="00D36CC7">
      <w:pPr>
        <w:pStyle w:val="ListParagraph"/>
        <w:ind w:left="1560"/>
        <w:rPr>
          <w:rFonts w:ascii="Calibri" w:hAnsi="Calibri" w:cs="Calibri"/>
          <w:sz w:val="22"/>
          <w:szCs w:val="22"/>
          <w:lang w:val="en-US"/>
        </w:rPr>
      </w:pPr>
      <w:r w:rsidRPr="00D36CC7">
        <w:rPr>
          <w:rFonts w:ascii="Calibri" w:hAnsi="Calibri" w:cs="Calibri"/>
          <w:sz w:val="22"/>
          <w:szCs w:val="22"/>
          <w:lang w:val="en-US"/>
        </w:rPr>
        <w:t xml:space="preserve">A minimum of two medical practitioners (preferably the MAC Chair and a representative of the same discipline) review the credentialing applications with the Hospital Director. The Hospital Director has the authority to grant temporary privileges until the next MAC is convened. </w:t>
      </w:r>
    </w:p>
    <w:p w14:paraId="2084CC06" w14:textId="62ED5DFA" w:rsidR="00314ACF" w:rsidRPr="00D36CC7" w:rsidRDefault="00D36CC7" w:rsidP="00D36CC7">
      <w:pPr>
        <w:pStyle w:val="ListParagraph"/>
        <w:ind w:left="1560"/>
        <w:rPr>
          <w:rFonts w:ascii="Calibri" w:hAnsi="Calibri" w:cs="Calibri"/>
          <w:sz w:val="22"/>
          <w:szCs w:val="22"/>
          <w:lang w:val="en-US"/>
        </w:rPr>
      </w:pPr>
      <w:r w:rsidRPr="00D36CC7">
        <w:rPr>
          <w:rFonts w:ascii="Calibri" w:hAnsi="Calibri" w:cs="Calibri"/>
          <w:sz w:val="22"/>
          <w:szCs w:val="22"/>
          <w:lang w:val="en-US"/>
        </w:rPr>
        <w:t>Full details of the credentialing process is outlined in MHG/GOV/012 Credentialing Policy</w:t>
      </w:r>
    </w:p>
    <w:p w14:paraId="6CD266AD" w14:textId="3630B448" w:rsidR="00314ACF" w:rsidRDefault="00D36CC7" w:rsidP="00314ACF">
      <w:pPr>
        <w:pStyle w:val="ListParagraph"/>
        <w:numPr>
          <w:ilvl w:val="2"/>
          <w:numId w:val="4"/>
        </w:numPr>
        <w:ind w:left="1560"/>
        <w:rPr>
          <w:rFonts w:ascii="Calibri" w:hAnsi="Calibri" w:cs="Calibri"/>
          <w:b/>
          <w:bCs/>
          <w:sz w:val="22"/>
          <w:szCs w:val="22"/>
          <w:lang w:val="en-US"/>
        </w:rPr>
      </w:pPr>
      <w:r w:rsidRPr="00D36CC7">
        <w:rPr>
          <w:rFonts w:ascii="Calibri" w:hAnsi="Calibri" w:cs="Calibri"/>
          <w:b/>
          <w:bCs/>
          <w:sz w:val="22"/>
          <w:szCs w:val="22"/>
          <w:lang w:val="en-US"/>
        </w:rPr>
        <w:t>Appeals</w:t>
      </w:r>
    </w:p>
    <w:p w14:paraId="3E2E4EB9" w14:textId="20CFCBB6" w:rsidR="00D36CC7" w:rsidRDefault="00377AC9" w:rsidP="00D36CC7">
      <w:pPr>
        <w:pStyle w:val="ListParagraph"/>
        <w:ind w:left="1560"/>
        <w:rPr>
          <w:rFonts w:ascii="Calibri" w:hAnsi="Calibri" w:cs="Calibri"/>
          <w:sz w:val="22"/>
          <w:szCs w:val="22"/>
          <w:lang w:val="en-US"/>
        </w:rPr>
      </w:pPr>
      <w:r w:rsidRPr="00F96849">
        <w:rPr>
          <w:rFonts w:ascii="Calibri" w:hAnsi="Calibri" w:cs="Calibri"/>
          <w:sz w:val="22"/>
          <w:szCs w:val="22"/>
          <w:lang w:val="en-US"/>
        </w:rPr>
        <w:t>Any Visiting Practitioner may appeal or request review of status (refer to 2.11)</w:t>
      </w:r>
    </w:p>
    <w:p w14:paraId="3A93951C" w14:textId="77777777" w:rsidR="00AF3F16" w:rsidRDefault="00AF3F16" w:rsidP="00D36CC7">
      <w:pPr>
        <w:pStyle w:val="ListParagraph"/>
        <w:ind w:left="1560"/>
        <w:rPr>
          <w:rFonts w:ascii="Calibri" w:hAnsi="Calibri" w:cs="Calibri"/>
          <w:b/>
          <w:bCs/>
          <w:sz w:val="22"/>
          <w:szCs w:val="22"/>
          <w:lang w:val="en-US"/>
        </w:rPr>
      </w:pPr>
    </w:p>
    <w:p w14:paraId="33C6E75C" w14:textId="505A99DB" w:rsidR="00D36CC7" w:rsidRDefault="00AF3F16" w:rsidP="00AF3F16">
      <w:pPr>
        <w:pStyle w:val="ListParagraph"/>
        <w:numPr>
          <w:ilvl w:val="0"/>
          <w:numId w:val="4"/>
        </w:numPr>
        <w:rPr>
          <w:rFonts w:ascii="Calibri" w:hAnsi="Calibri" w:cs="Calibri"/>
          <w:b/>
          <w:bCs/>
          <w:sz w:val="22"/>
          <w:szCs w:val="22"/>
          <w:lang w:val="en-US"/>
        </w:rPr>
      </w:pPr>
      <w:r w:rsidRPr="00AF3F16">
        <w:rPr>
          <w:rFonts w:ascii="Calibri" w:hAnsi="Calibri" w:cs="Calibri"/>
          <w:b/>
          <w:bCs/>
          <w:sz w:val="22"/>
          <w:szCs w:val="22"/>
          <w:lang w:val="en-US"/>
        </w:rPr>
        <w:t>GENERAL PROVISIONS</w:t>
      </w:r>
    </w:p>
    <w:p w14:paraId="283C49F1" w14:textId="29452F7F" w:rsidR="00AF3F16" w:rsidRDefault="00F43932" w:rsidP="00F43932">
      <w:pPr>
        <w:pStyle w:val="ListParagraph"/>
        <w:numPr>
          <w:ilvl w:val="1"/>
          <w:numId w:val="4"/>
        </w:numPr>
        <w:ind w:left="709"/>
        <w:rPr>
          <w:rFonts w:ascii="Calibri" w:hAnsi="Calibri" w:cs="Calibri"/>
          <w:b/>
          <w:bCs/>
          <w:sz w:val="22"/>
          <w:szCs w:val="22"/>
          <w:lang w:val="en-US"/>
        </w:rPr>
      </w:pPr>
      <w:r w:rsidRPr="00F43932">
        <w:rPr>
          <w:rFonts w:ascii="Calibri" w:hAnsi="Calibri" w:cs="Calibri"/>
          <w:b/>
          <w:bCs/>
          <w:sz w:val="22"/>
          <w:szCs w:val="22"/>
          <w:lang w:val="en-US"/>
        </w:rPr>
        <w:t>Specific Disclosure of Pecuniary Interests</w:t>
      </w:r>
    </w:p>
    <w:p w14:paraId="10D4142F" w14:textId="22B8D19C" w:rsidR="006D377B" w:rsidRDefault="006D377B" w:rsidP="006D377B">
      <w:pPr>
        <w:pStyle w:val="ListParagraph"/>
        <w:ind w:left="709"/>
        <w:rPr>
          <w:rFonts w:ascii="Calibri" w:hAnsi="Calibri" w:cs="Calibri"/>
          <w:sz w:val="22"/>
          <w:szCs w:val="22"/>
          <w:lang w:val="en-US"/>
        </w:rPr>
      </w:pPr>
      <w:r w:rsidRPr="00F96849">
        <w:rPr>
          <w:rFonts w:ascii="Calibri" w:hAnsi="Calibri" w:cs="Calibri"/>
          <w:sz w:val="22"/>
          <w:szCs w:val="22"/>
          <w:lang w:val="en-US"/>
        </w:rPr>
        <w:t>A member of the hospital committees or a person authorised to attend any committee meeting who has a direct or indirect pecuniary interest:</w:t>
      </w:r>
    </w:p>
    <w:p w14:paraId="79E1BA31" w14:textId="31579B50" w:rsidR="006D377B" w:rsidRPr="006D377B" w:rsidRDefault="006D377B" w:rsidP="006D377B">
      <w:pPr>
        <w:pStyle w:val="ListParagraph"/>
        <w:numPr>
          <w:ilvl w:val="0"/>
          <w:numId w:val="25"/>
        </w:numPr>
        <w:rPr>
          <w:rFonts w:ascii="Calibri" w:hAnsi="Calibri" w:cs="Calibri"/>
          <w:b/>
          <w:bCs/>
          <w:sz w:val="22"/>
          <w:szCs w:val="22"/>
          <w:lang w:val="en-US"/>
        </w:rPr>
      </w:pPr>
      <w:r w:rsidRPr="00F96849">
        <w:rPr>
          <w:rFonts w:ascii="Calibri" w:hAnsi="Calibri" w:cs="Calibri"/>
          <w:sz w:val="22"/>
          <w:szCs w:val="22"/>
          <w:lang w:val="en-US"/>
        </w:rPr>
        <w:t>in a matter that has been considered or is about to be considered at a meeting, or</w:t>
      </w:r>
    </w:p>
    <w:p w14:paraId="2F87CAC0" w14:textId="111A4B9B" w:rsidR="006D377B" w:rsidRPr="00B465D7" w:rsidRDefault="00CD30C4" w:rsidP="006D377B">
      <w:pPr>
        <w:pStyle w:val="ListParagraph"/>
        <w:numPr>
          <w:ilvl w:val="0"/>
          <w:numId w:val="25"/>
        </w:numPr>
        <w:rPr>
          <w:rFonts w:ascii="Calibri" w:hAnsi="Calibri" w:cs="Calibri"/>
          <w:b/>
          <w:bCs/>
          <w:sz w:val="22"/>
          <w:szCs w:val="22"/>
          <w:lang w:val="en-US"/>
        </w:rPr>
      </w:pPr>
      <w:r w:rsidRPr="00F96849">
        <w:rPr>
          <w:rFonts w:ascii="Calibri" w:hAnsi="Calibri" w:cs="Calibri"/>
          <w:sz w:val="22"/>
          <w:szCs w:val="22"/>
          <w:lang w:val="en-US"/>
        </w:rPr>
        <w:t>in a thing being done or about to be done by the hospital</w:t>
      </w:r>
    </w:p>
    <w:p w14:paraId="0AD31519" w14:textId="1E228881" w:rsidR="00B465D7" w:rsidRDefault="00B465D7" w:rsidP="00B465D7">
      <w:pPr>
        <w:pStyle w:val="ListParagraph"/>
        <w:ind w:left="709"/>
        <w:rPr>
          <w:rFonts w:ascii="Calibri" w:hAnsi="Calibri" w:cs="Calibri"/>
          <w:b/>
          <w:bCs/>
          <w:sz w:val="22"/>
          <w:szCs w:val="22"/>
          <w:lang w:val="en-US"/>
        </w:rPr>
      </w:pPr>
      <w:r w:rsidRPr="00F96849">
        <w:rPr>
          <w:rFonts w:ascii="Calibri" w:hAnsi="Calibri" w:cs="Calibri"/>
          <w:sz w:val="22"/>
          <w:szCs w:val="22"/>
          <w:lang w:val="en-US"/>
        </w:rPr>
        <w:t>will as soon as possible after the relevant facts have come to the person’s knowledge, disclose the nature of the interest at the meeting.</w:t>
      </w:r>
    </w:p>
    <w:p w14:paraId="160381A6" w14:textId="560C6769" w:rsidR="00F43932" w:rsidRDefault="00B465D7" w:rsidP="00F43932">
      <w:pPr>
        <w:pStyle w:val="ListParagraph"/>
        <w:numPr>
          <w:ilvl w:val="1"/>
          <w:numId w:val="4"/>
        </w:numPr>
        <w:ind w:left="709"/>
        <w:rPr>
          <w:rFonts w:ascii="Calibri" w:hAnsi="Calibri" w:cs="Calibri"/>
          <w:b/>
          <w:bCs/>
          <w:sz w:val="22"/>
          <w:szCs w:val="22"/>
          <w:lang w:val="en-US"/>
        </w:rPr>
      </w:pPr>
      <w:r w:rsidRPr="00B465D7">
        <w:rPr>
          <w:rFonts w:ascii="Calibri" w:hAnsi="Calibri" w:cs="Calibri"/>
          <w:b/>
          <w:bCs/>
          <w:sz w:val="22"/>
          <w:szCs w:val="22"/>
          <w:lang w:val="en-US"/>
        </w:rPr>
        <w:t>General Disclosure of Pecuniary Interests</w:t>
      </w:r>
    </w:p>
    <w:p w14:paraId="57D1ED73" w14:textId="3B990C02" w:rsidR="00AE1283" w:rsidRDefault="00AE1283" w:rsidP="00AE1283">
      <w:pPr>
        <w:pStyle w:val="ListParagraph"/>
        <w:ind w:left="709"/>
        <w:rPr>
          <w:rFonts w:ascii="Calibri" w:hAnsi="Calibri" w:cs="Calibri"/>
          <w:sz w:val="22"/>
          <w:szCs w:val="22"/>
          <w:lang w:val="en-US"/>
        </w:rPr>
      </w:pPr>
      <w:r w:rsidRPr="00F96849">
        <w:rPr>
          <w:rFonts w:ascii="Calibri" w:hAnsi="Calibri" w:cs="Calibri"/>
          <w:sz w:val="22"/>
          <w:szCs w:val="22"/>
          <w:lang w:val="en-US"/>
        </w:rPr>
        <w:t>A disclosure by a person at a meeting of the Committee that the person:</w:t>
      </w:r>
    </w:p>
    <w:p w14:paraId="1DB97BB0" w14:textId="5DF4762D" w:rsidR="00AE1283" w:rsidRPr="00986147" w:rsidRDefault="004F3E98" w:rsidP="00AE1283">
      <w:pPr>
        <w:pStyle w:val="ListParagraph"/>
        <w:numPr>
          <w:ilvl w:val="0"/>
          <w:numId w:val="26"/>
        </w:numPr>
        <w:rPr>
          <w:rFonts w:ascii="Calibri" w:hAnsi="Calibri" w:cs="Calibri"/>
          <w:b/>
          <w:bCs/>
          <w:sz w:val="22"/>
          <w:szCs w:val="22"/>
          <w:lang w:val="en-US"/>
        </w:rPr>
      </w:pPr>
      <w:r w:rsidRPr="00F96849">
        <w:rPr>
          <w:rFonts w:ascii="Calibri" w:hAnsi="Calibri" w:cs="Calibri"/>
          <w:sz w:val="22"/>
          <w:szCs w:val="22"/>
          <w:lang w:val="en-US"/>
        </w:rPr>
        <w:t>Is a member, or is in the employment of the specified company or other body</w:t>
      </w:r>
    </w:p>
    <w:p w14:paraId="1205FD6E" w14:textId="74916DE2" w:rsidR="00986147" w:rsidRPr="00F96849" w:rsidRDefault="00986147" w:rsidP="00986147">
      <w:pPr>
        <w:pStyle w:val="ListParagraph"/>
        <w:numPr>
          <w:ilvl w:val="0"/>
          <w:numId w:val="26"/>
        </w:numPr>
        <w:rPr>
          <w:rFonts w:ascii="Calibri" w:hAnsi="Calibri" w:cs="Calibri"/>
          <w:sz w:val="22"/>
          <w:szCs w:val="22"/>
          <w:lang w:val="en-US"/>
        </w:rPr>
      </w:pPr>
      <w:r w:rsidRPr="00F96849">
        <w:rPr>
          <w:rFonts w:ascii="Calibri" w:hAnsi="Calibri" w:cs="Calibri"/>
          <w:sz w:val="22"/>
          <w:szCs w:val="22"/>
          <w:lang w:val="en-US"/>
        </w:rPr>
        <w:t>Is a partner, or is in the employment of a specified person, or</w:t>
      </w:r>
    </w:p>
    <w:p w14:paraId="72D5F5EB" w14:textId="1B1C8B93" w:rsidR="00986147" w:rsidRPr="00986147" w:rsidRDefault="00986147" w:rsidP="00AE1283">
      <w:pPr>
        <w:pStyle w:val="ListParagraph"/>
        <w:numPr>
          <w:ilvl w:val="0"/>
          <w:numId w:val="26"/>
        </w:numPr>
        <w:rPr>
          <w:rFonts w:ascii="Calibri" w:hAnsi="Calibri" w:cs="Calibri"/>
          <w:b/>
          <w:bCs/>
          <w:sz w:val="22"/>
          <w:szCs w:val="22"/>
          <w:lang w:val="en-US"/>
        </w:rPr>
      </w:pPr>
      <w:r w:rsidRPr="00F96849">
        <w:rPr>
          <w:rFonts w:ascii="Calibri" w:hAnsi="Calibri" w:cs="Calibri"/>
          <w:sz w:val="22"/>
          <w:szCs w:val="22"/>
          <w:lang w:val="en-US"/>
        </w:rPr>
        <w:t>Has some other specified interest relating to a specified company or other body or a specified person</w:t>
      </w:r>
    </w:p>
    <w:p w14:paraId="2EA147B9" w14:textId="5A80D1CB" w:rsidR="00986147" w:rsidRDefault="00986147" w:rsidP="00986147">
      <w:pPr>
        <w:pStyle w:val="ListParagraph"/>
        <w:ind w:left="709"/>
        <w:rPr>
          <w:rFonts w:ascii="Calibri" w:hAnsi="Calibri" w:cs="Calibri"/>
          <w:b/>
          <w:bCs/>
          <w:sz w:val="22"/>
          <w:szCs w:val="22"/>
          <w:lang w:val="en-US"/>
        </w:rPr>
      </w:pPr>
      <w:r w:rsidRPr="00F96849">
        <w:rPr>
          <w:rFonts w:ascii="Calibri" w:hAnsi="Calibri" w:cs="Calibri"/>
          <w:sz w:val="22"/>
          <w:szCs w:val="22"/>
          <w:lang w:val="en-US"/>
        </w:rPr>
        <w:t>There is a sufficient disclosure of the nature of the interest in any matter or thing relating to that company or other body or to that person which may arise after the date of the disclosure.</w:t>
      </w:r>
    </w:p>
    <w:p w14:paraId="106FF5FC" w14:textId="08A91FD5" w:rsidR="00AE1283" w:rsidRDefault="005C3849" w:rsidP="00F43932">
      <w:pPr>
        <w:pStyle w:val="ListParagraph"/>
        <w:numPr>
          <w:ilvl w:val="1"/>
          <w:numId w:val="4"/>
        </w:numPr>
        <w:ind w:left="709"/>
        <w:rPr>
          <w:rFonts w:ascii="Calibri" w:hAnsi="Calibri" w:cs="Calibri"/>
          <w:b/>
          <w:bCs/>
          <w:sz w:val="22"/>
          <w:szCs w:val="22"/>
          <w:lang w:val="en-US"/>
        </w:rPr>
      </w:pPr>
      <w:r w:rsidRPr="005C3849">
        <w:rPr>
          <w:rFonts w:ascii="Calibri" w:hAnsi="Calibri" w:cs="Calibri"/>
          <w:b/>
          <w:bCs/>
          <w:sz w:val="22"/>
          <w:szCs w:val="22"/>
          <w:lang w:val="en-US"/>
        </w:rPr>
        <w:t>Programs for Visiting Practitioners</w:t>
      </w:r>
    </w:p>
    <w:p w14:paraId="52E3710E" w14:textId="6BCF4C89" w:rsidR="00824CBF" w:rsidRPr="00824CBF" w:rsidRDefault="00824CBF" w:rsidP="00824CBF">
      <w:pPr>
        <w:pStyle w:val="ListParagraph"/>
        <w:ind w:left="709"/>
        <w:rPr>
          <w:rFonts w:ascii="Calibri" w:hAnsi="Calibri" w:cs="Calibri"/>
          <w:sz w:val="22"/>
          <w:szCs w:val="22"/>
          <w:lang w:val="en-US"/>
        </w:rPr>
      </w:pPr>
      <w:r w:rsidRPr="00824CBF">
        <w:rPr>
          <w:rFonts w:ascii="Calibri" w:hAnsi="Calibri" w:cs="Calibri"/>
          <w:sz w:val="22"/>
          <w:szCs w:val="22"/>
          <w:lang w:val="en-US"/>
        </w:rPr>
        <w:t xml:space="preserve">Some programs within the hospital will be made available to Visiting Practitioners at the behest of Hospital management. These will be in accordance with these </w:t>
      </w:r>
      <w:r w:rsidR="00E65895">
        <w:rPr>
          <w:rFonts w:ascii="Calibri" w:hAnsi="Calibri" w:cs="Calibri"/>
          <w:sz w:val="22"/>
          <w:szCs w:val="22"/>
          <w:lang w:val="en-US"/>
        </w:rPr>
        <w:t>B</w:t>
      </w:r>
      <w:r w:rsidRPr="00824CBF">
        <w:rPr>
          <w:rFonts w:ascii="Calibri" w:hAnsi="Calibri" w:cs="Calibri"/>
          <w:sz w:val="22"/>
          <w:szCs w:val="22"/>
          <w:lang w:val="en-US"/>
        </w:rPr>
        <w:t>y-Laws and relevant Codes of Conduct as they apply to Clinicians in Hospitals.</w:t>
      </w:r>
    </w:p>
    <w:p w14:paraId="59E4A2FF" w14:textId="6D243137" w:rsidR="00824CBF" w:rsidRDefault="00824CBF" w:rsidP="00F43932">
      <w:pPr>
        <w:pStyle w:val="ListParagraph"/>
        <w:numPr>
          <w:ilvl w:val="1"/>
          <w:numId w:val="4"/>
        </w:numPr>
        <w:ind w:left="709"/>
        <w:rPr>
          <w:rFonts w:ascii="Calibri" w:hAnsi="Calibri" w:cs="Calibri"/>
          <w:b/>
          <w:bCs/>
          <w:sz w:val="22"/>
          <w:szCs w:val="22"/>
          <w:lang w:val="en-US"/>
        </w:rPr>
      </w:pPr>
      <w:r w:rsidRPr="00824CBF">
        <w:rPr>
          <w:rFonts w:ascii="Calibri" w:hAnsi="Calibri" w:cs="Calibri"/>
          <w:b/>
          <w:bCs/>
          <w:sz w:val="22"/>
          <w:szCs w:val="22"/>
          <w:lang w:val="en-US"/>
        </w:rPr>
        <w:t>Open Disclosure Policy</w:t>
      </w:r>
    </w:p>
    <w:p w14:paraId="32A7B2AB" w14:textId="1F8F05DD" w:rsidR="00824CBF" w:rsidRDefault="00824CBF" w:rsidP="00824CBF">
      <w:pPr>
        <w:pStyle w:val="ListParagraph"/>
        <w:ind w:left="709"/>
        <w:rPr>
          <w:rFonts w:ascii="Calibri" w:hAnsi="Calibri" w:cs="Calibri"/>
          <w:b/>
          <w:bCs/>
          <w:sz w:val="22"/>
          <w:szCs w:val="22"/>
          <w:lang w:val="en-US"/>
        </w:rPr>
      </w:pPr>
      <w:r w:rsidRPr="00F96849">
        <w:rPr>
          <w:rFonts w:ascii="Calibri" w:hAnsi="Calibri" w:cs="Calibri"/>
          <w:sz w:val="22"/>
          <w:szCs w:val="22"/>
          <w:lang w:val="en-US"/>
        </w:rPr>
        <w:t>The Macquarie Hospital Group</w:t>
      </w:r>
      <w:r>
        <w:rPr>
          <w:rFonts w:ascii="Calibri" w:hAnsi="Calibri" w:cs="Calibri"/>
          <w:sz w:val="22"/>
          <w:szCs w:val="22"/>
          <w:lang w:val="en-US"/>
        </w:rPr>
        <w:t>s</w:t>
      </w:r>
      <w:r w:rsidRPr="00F96849">
        <w:rPr>
          <w:rFonts w:ascii="Calibri" w:hAnsi="Calibri" w:cs="Calibri"/>
          <w:sz w:val="22"/>
          <w:szCs w:val="22"/>
          <w:lang w:val="en-US"/>
        </w:rPr>
        <w:t xml:space="preserve"> Open Disclosure is outlined in MHG/GOV/008.</w:t>
      </w:r>
    </w:p>
    <w:p w14:paraId="286D5B43" w14:textId="57B7A449" w:rsidR="00824CBF" w:rsidRDefault="00824CBF" w:rsidP="00F43932">
      <w:pPr>
        <w:pStyle w:val="ListParagraph"/>
        <w:numPr>
          <w:ilvl w:val="1"/>
          <w:numId w:val="4"/>
        </w:numPr>
        <w:ind w:left="709"/>
        <w:rPr>
          <w:rFonts w:ascii="Calibri" w:hAnsi="Calibri" w:cs="Calibri"/>
          <w:b/>
          <w:bCs/>
          <w:sz w:val="22"/>
          <w:szCs w:val="22"/>
          <w:lang w:val="en-US"/>
        </w:rPr>
      </w:pPr>
      <w:r w:rsidRPr="00824CBF">
        <w:rPr>
          <w:rFonts w:ascii="Calibri" w:hAnsi="Calibri" w:cs="Calibri"/>
          <w:b/>
          <w:bCs/>
          <w:sz w:val="22"/>
          <w:szCs w:val="22"/>
          <w:lang w:val="en-US"/>
        </w:rPr>
        <w:t>Clarification</w:t>
      </w:r>
    </w:p>
    <w:p w14:paraId="61DB0E49" w14:textId="4DED59DA" w:rsidR="00824CBF" w:rsidRDefault="00824CBF" w:rsidP="00824CBF">
      <w:pPr>
        <w:pStyle w:val="ListParagraph"/>
        <w:ind w:left="709"/>
        <w:rPr>
          <w:rFonts w:ascii="Calibri" w:hAnsi="Calibri" w:cs="Calibri"/>
          <w:b/>
          <w:bCs/>
          <w:sz w:val="22"/>
          <w:szCs w:val="22"/>
          <w:lang w:val="en-US"/>
        </w:rPr>
      </w:pPr>
      <w:r w:rsidRPr="00F96849">
        <w:rPr>
          <w:rFonts w:ascii="Calibri" w:hAnsi="Calibri" w:cs="Calibri"/>
          <w:sz w:val="22"/>
          <w:szCs w:val="22"/>
          <w:lang w:val="en-US"/>
        </w:rPr>
        <w:t>Any clarification, dispute or difference which may arise as to the meaning or interpretation of these By-Laws or as to the powers of any committee or the validity of proceedings of any meeting shall be determined by the Board.</w:t>
      </w:r>
    </w:p>
    <w:p w14:paraId="574177DB" w14:textId="02AB666F" w:rsidR="00824CBF" w:rsidRDefault="00824CBF" w:rsidP="00F43932">
      <w:pPr>
        <w:pStyle w:val="ListParagraph"/>
        <w:numPr>
          <w:ilvl w:val="1"/>
          <w:numId w:val="4"/>
        </w:numPr>
        <w:ind w:left="709"/>
        <w:rPr>
          <w:rFonts w:ascii="Calibri" w:hAnsi="Calibri" w:cs="Calibri"/>
          <w:b/>
          <w:bCs/>
          <w:sz w:val="22"/>
          <w:szCs w:val="22"/>
          <w:lang w:val="en-US"/>
        </w:rPr>
      </w:pPr>
      <w:r w:rsidRPr="00824CBF">
        <w:rPr>
          <w:rFonts w:ascii="Calibri" w:hAnsi="Calibri" w:cs="Calibri"/>
          <w:b/>
          <w:bCs/>
          <w:sz w:val="22"/>
          <w:szCs w:val="22"/>
          <w:lang w:val="en-US"/>
        </w:rPr>
        <w:t>Insurance</w:t>
      </w:r>
    </w:p>
    <w:p w14:paraId="08BEF625" w14:textId="1393C93C" w:rsidR="00824CBF" w:rsidRDefault="001A26B8" w:rsidP="00824CBF">
      <w:pPr>
        <w:pStyle w:val="ListParagraph"/>
        <w:ind w:left="709"/>
        <w:rPr>
          <w:rFonts w:ascii="Calibri" w:hAnsi="Calibri" w:cs="Calibri"/>
          <w:b/>
          <w:bCs/>
          <w:sz w:val="22"/>
          <w:szCs w:val="22"/>
          <w:lang w:val="en-US"/>
        </w:rPr>
      </w:pPr>
      <w:r w:rsidRPr="00F96849">
        <w:rPr>
          <w:rFonts w:ascii="Calibri" w:hAnsi="Calibri" w:cs="Calibri"/>
          <w:sz w:val="22"/>
          <w:szCs w:val="22"/>
          <w:lang w:val="en-US"/>
        </w:rPr>
        <w:t xml:space="preserve">Defamation in relation to the participation by Visiting Practitioners and </w:t>
      </w:r>
      <w:r w:rsidR="00BF67EF" w:rsidRPr="00F96849">
        <w:rPr>
          <w:rFonts w:ascii="Calibri" w:hAnsi="Calibri" w:cs="Calibri"/>
          <w:sz w:val="22"/>
          <w:szCs w:val="22"/>
          <w:lang w:val="en-US"/>
        </w:rPr>
        <w:t>people</w:t>
      </w:r>
      <w:r w:rsidRPr="00F96849">
        <w:rPr>
          <w:rFonts w:ascii="Calibri" w:hAnsi="Calibri" w:cs="Calibri"/>
          <w:sz w:val="22"/>
          <w:szCs w:val="22"/>
          <w:lang w:val="en-US"/>
        </w:rPr>
        <w:t xml:space="preserve"> in the committee process of the hospital (subject to such activities being undertaken in good faith) and in the conduct of the business associated with such processes. This coverage does not extend to any matter contained in a journal or publication or in any communication or contribution to the press, radio, television</w:t>
      </w:r>
      <w:r w:rsidR="00E65895">
        <w:rPr>
          <w:rFonts w:ascii="Calibri" w:hAnsi="Calibri" w:cs="Calibri"/>
          <w:sz w:val="22"/>
          <w:szCs w:val="22"/>
          <w:lang w:val="en-US"/>
        </w:rPr>
        <w:t>, social media</w:t>
      </w:r>
      <w:r w:rsidRPr="00F96849">
        <w:rPr>
          <w:rFonts w:ascii="Calibri" w:hAnsi="Calibri" w:cs="Calibri"/>
          <w:sz w:val="22"/>
          <w:szCs w:val="22"/>
          <w:lang w:val="en-US"/>
        </w:rPr>
        <w:t xml:space="preserve"> or multimedia format.</w:t>
      </w:r>
    </w:p>
    <w:p w14:paraId="2BEA3760" w14:textId="77777777" w:rsidR="00BF67EF" w:rsidRDefault="00BF67EF">
      <w:pPr>
        <w:rPr>
          <w:rFonts w:ascii="Calibri" w:hAnsi="Calibri" w:cs="Calibri"/>
          <w:b/>
          <w:bCs/>
          <w:sz w:val="22"/>
          <w:szCs w:val="22"/>
          <w:lang w:val="en-US"/>
        </w:rPr>
      </w:pPr>
      <w:r>
        <w:rPr>
          <w:rFonts w:ascii="Calibri" w:hAnsi="Calibri" w:cs="Calibri"/>
          <w:b/>
          <w:bCs/>
          <w:sz w:val="22"/>
          <w:szCs w:val="22"/>
          <w:lang w:val="en-US"/>
        </w:rPr>
        <w:br w:type="page"/>
      </w:r>
    </w:p>
    <w:p w14:paraId="723DF4A5" w14:textId="668232F8" w:rsidR="00824CBF" w:rsidRDefault="00BF67EF" w:rsidP="00F43932">
      <w:pPr>
        <w:pStyle w:val="ListParagraph"/>
        <w:numPr>
          <w:ilvl w:val="1"/>
          <w:numId w:val="4"/>
        </w:numPr>
        <w:ind w:left="709"/>
        <w:rPr>
          <w:rFonts w:ascii="Calibri" w:hAnsi="Calibri" w:cs="Calibri"/>
          <w:b/>
          <w:bCs/>
          <w:sz w:val="22"/>
          <w:szCs w:val="22"/>
          <w:lang w:val="en-US"/>
        </w:rPr>
      </w:pPr>
      <w:r w:rsidRPr="00BF67EF">
        <w:rPr>
          <w:rFonts w:ascii="Calibri" w:hAnsi="Calibri" w:cs="Calibri"/>
          <w:b/>
          <w:bCs/>
          <w:sz w:val="22"/>
          <w:szCs w:val="22"/>
          <w:lang w:val="en-US"/>
        </w:rPr>
        <w:lastRenderedPageBreak/>
        <w:t>Revision</w:t>
      </w:r>
    </w:p>
    <w:p w14:paraId="7C53CD11" w14:textId="07D859E1" w:rsidR="00BF67EF" w:rsidRDefault="00BF67EF" w:rsidP="00BF67EF">
      <w:pPr>
        <w:pStyle w:val="ListParagraph"/>
        <w:ind w:left="709"/>
        <w:rPr>
          <w:rFonts w:ascii="Calibri" w:hAnsi="Calibri" w:cs="Calibri"/>
          <w:b/>
          <w:bCs/>
          <w:sz w:val="22"/>
          <w:szCs w:val="22"/>
          <w:lang w:val="en-US"/>
        </w:rPr>
      </w:pPr>
      <w:r w:rsidRPr="00F96849">
        <w:rPr>
          <w:rFonts w:ascii="Calibri" w:hAnsi="Calibri" w:cs="Calibri"/>
          <w:sz w:val="22"/>
          <w:szCs w:val="22"/>
          <w:lang w:val="en-US"/>
        </w:rPr>
        <w:t xml:space="preserve">The Board may, after due consultation from time to time make vary or revoke these By-Laws but they </w:t>
      </w:r>
      <w:r w:rsidR="00907E48">
        <w:rPr>
          <w:rFonts w:ascii="Calibri" w:hAnsi="Calibri" w:cs="Calibri"/>
          <w:sz w:val="22"/>
          <w:szCs w:val="22"/>
          <w:lang w:val="en-US"/>
        </w:rPr>
        <w:t>my</w:t>
      </w:r>
      <w:r w:rsidRPr="00F96849">
        <w:rPr>
          <w:rFonts w:ascii="Calibri" w:hAnsi="Calibri" w:cs="Calibri"/>
          <w:sz w:val="22"/>
          <w:szCs w:val="22"/>
          <w:lang w:val="en-US"/>
        </w:rPr>
        <w:t xml:space="preserve"> be revised at least every three (3) years after due consultation with the Medical Advisory Committee.</w:t>
      </w:r>
    </w:p>
    <w:p w14:paraId="4394263D" w14:textId="77777777" w:rsidR="001963FF" w:rsidRDefault="001963FF">
      <w:pPr>
        <w:rPr>
          <w:rFonts w:ascii="Calibri" w:hAnsi="Calibri" w:cs="Calibri"/>
          <w:sz w:val="22"/>
          <w:szCs w:val="22"/>
          <w:lang w:val="en-US"/>
        </w:rPr>
      </w:pPr>
      <w:r>
        <w:rPr>
          <w:rFonts w:ascii="Calibri" w:hAnsi="Calibri" w:cs="Calibri"/>
          <w:sz w:val="22"/>
          <w:szCs w:val="22"/>
          <w:lang w:val="en-US"/>
        </w:rPr>
        <w:br w:type="page"/>
      </w:r>
    </w:p>
    <w:p w14:paraId="7E351825" w14:textId="77777777" w:rsidR="001963FF" w:rsidRDefault="001963FF" w:rsidP="00395B69">
      <w:pPr>
        <w:pStyle w:val="ListParagraph"/>
        <w:ind w:left="0"/>
        <w:rPr>
          <w:rFonts w:ascii="Calibri" w:hAnsi="Calibri" w:cs="Calibri"/>
          <w:b/>
          <w:bCs/>
          <w:sz w:val="22"/>
          <w:szCs w:val="22"/>
          <w:lang w:val="en-US"/>
        </w:rPr>
      </w:pPr>
    </w:p>
    <w:p w14:paraId="0C6F50B2" w14:textId="258BC5EF" w:rsidR="00F96849" w:rsidRPr="001963FF" w:rsidRDefault="00F96849" w:rsidP="00395B69">
      <w:pPr>
        <w:pStyle w:val="ListParagraph"/>
        <w:ind w:left="0"/>
        <w:rPr>
          <w:rFonts w:ascii="Calibri" w:hAnsi="Calibri" w:cs="Calibri"/>
          <w:b/>
          <w:bCs/>
          <w:lang w:val="en-US"/>
        </w:rPr>
      </w:pPr>
      <w:r w:rsidRPr="001963FF">
        <w:rPr>
          <w:rFonts w:ascii="Calibri" w:hAnsi="Calibri" w:cs="Calibri"/>
          <w:b/>
          <w:bCs/>
          <w:lang w:val="en-US"/>
        </w:rPr>
        <w:t>Guidelines for Visiting Practitioners</w:t>
      </w:r>
    </w:p>
    <w:p w14:paraId="2577710A" w14:textId="77777777" w:rsidR="00F96849" w:rsidRPr="00F96849" w:rsidRDefault="00F96849" w:rsidP="00395B69">
      <w:pPr>
        <w:pStyle w:val="ListParagraph"/>
        <w:ind w:left="0"/>
        <w:rPr>
          <w:rFonts w:ascii="Calibri" w:hAnsi="Calibri" w:cs="Calibri"/>
          <w:sz w:val="22"/>
          <w:szCs w:val="22"/>
          <w:lang w:val="en-US"/>
        </w:rPr>
      </w:pPr>
    </w:p>
    <w:p w14:paraId="72386532" w14:textId="0C33CAAD" w:rsidR="00F96849" w:rsidRDefault="004A41AD" w:rsidP="004A41AD">
      <w:pPr>
        <w:pStyle w:val="ListParagraph"/>
        <w:numPr>
          <w:ilvl w:val="0"/>
          <w:numId w:val="27"/>
        </w:numPr>
        <w:rPr>
          <w:rFonts w:ascii="Calibri" w:hAnsi="Calibri" w:cs="Calibri"/>
          <w:b/>
          <w:bCs/>
          <w:sz w:val="22"/>
          <w:szCs w:val="22"/>
          <w:lang w:val="en-US"/>
        </w:rPr>
      </w:pPr>
      <w:r>
        <w:rPr>
          <w:rFonts w:ascii="Calibri" w:hAnsi="Calibri" w:cs="Calibri"/>
          <w:b/>
          <w:bCs/>
          <w:sz w:val="22"/>
          <w:szCs w:val="22"/>
          <w:lang w:val="en-US"/>
        </w:rPr>
        <w:t>USE OF THE HOSPITAL</w:t>
      </w:r>
    </w:p>
    <w:p w14:paraId="6C813386" w14:textId="77777777" w:rsidR="000C5F1D" w:rsidRPr="000C5F1D" w:rsidRDefault="000C5F1D" w:rsidP="000C5F1D">
      <w:pPr>
        <w:pStyle w:val="ListParagraph"/>
        <w:ind w:left="360"/>
        <w:rPr>
          <w:rFonts w:ascii="Calibri" w:hAnsi="Calibri" w:cs="Calibri"/>
          <w:sz w:val="22"/>
          <w:szCs w:val="22"/>
          <w:lang w:val="en-US"/>
        </w:rPr>
      </w:pPr>
      <w:r w:rsidRPr="000C5F1D">
        <w:rPr>
          <w:rFonts w:ascii="Calibri" w:hAnsi="Calibri" w:cs="Calibri"/>
          <w:sz w:val="22"/>
          <w:szCs w:val="22"/>
          <w:lang w:val="en-US"/>
        </w:rPr>
        <w:t xml:space="preserve">These By-Laws are subject to be revised and amended at the discretion of the Board.  The use of the hospital by a Visiting Practitioner is subject to him/her observing the By-Laws of the hospital.  </w:t>
      </w:r>
    </w:p>
    <w:p w14:paraId="03E4D604" w14:textId="187C63ED" w:rsidR="000C5F1D" w:rsidRDefault="000C5F1D" w:rsidP="000C5F1D">
      <w:pPr>
        <w:pStyle w:val="ListParagraph"/>
        <w:ind w:left="360"/>
        <w:rPr>
          <w:rFonts w:ascii="Calibri" w:hAnsi="Calibri" w:cs="Calibri"/>
          <w:b/>
          <w:bCs/>
          <w:sz w:val="22"/>
          <w:szCs w:val="22"/>
          <w:lang w:val="en-US"/>
        </w:rPr>
      </w:pPr>
      <w:r w:rsidRPr="000C5F1D">
        <w:rPr>
          <w:rFonts w:ascii="Calibri" w:hAnsi="Calibri" w:cs="Calibri"/>
          <w:sz w:val="22"/>
          <w:szCs w:val="22"/>
          <w:lang w:val="en-US"/>
        </w:rPr>
        <w:t>Such amendments shall be discussed by the Medical Advisory Committee prior to approval and implementation.  Copies of the By-Laws and Amendments are available from the Hospital Director.  All Visiting Practitioners will be notified of all formalised amendments within twenty-eight (28) days of such amendment.</w:t>
      </w:r>
    </w:p>
    <w:p w14:paraId="1D77C3CD" w14:textId="558E44E2" w:rsidR="004A41AD" w:rsidRPr="000C5F1D" w:rsidRDefault="000C5F1D" w:rsidP="004A41A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 xml:space="preserve">Any registered </w:t>
      </w:r>
      <w:r w:rsidR="00907E48">
        <w:rPr>
          <w:rFonts w:ascii="Calibri" w:hAnsi="Calibri" w:cs="Calibri"/>
          <w:sz w:val="22"/>
          <w:szCs w:val="22"/>
          <w:lang w:val="en-US"/>
        </w:rPr>
        <w:t xml:space="preserve">Health </w:t>
      </w:r>
      <w:r w:rsidRPr="00F96849">
        <w:rPr>
          <w:rFonts w:ascii="Calibri" w:hAnsi="Calibri" w:cs="Calibri"/>
          <w:sz w:val="22"/>
          <w:szCs w:val="22"/>
          <w:lang w:val="en-US"/>
        </w:rPr>
        <w:t>Practitioner is eligible to use the Hospital subject to his/her observing the provisions of the Hospital By-Laws.</w:t>
      </w:r>
    </w:p>
    <w:p w14:paraId="71ABD07E" w14:textId="0D201523" w:rsidR="000C5F1D" w:rsidRPr="000C5F1D" w:rsidRDefault="000C5F1D" w:rsidP="004A41A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 xml:space="preserve">Any </w:t>
      </w:r>
      <w:r w:rsidR="00907E48">
        <w:rPr>
          <w:rFonts w:ascii="Calibri" w:hAnsi="Calibri" w:cs="Calibri"/>
          <w:sz w:val="22"/>
          <w:szCs w:val="22"/>
          <w:lang w:val="en-US"/>
        </w:rPr>
        <w:t xml:space="preserve">Health </w:t>
      </w:r>
      <w:r w:rsidRPr="00F96849">
        <w:rPr>
          <w:rFonts w:ascii="Calibri" w:hAnsi="Calibri" w:cs="Calibri"/>
          <w:sz w:val="22"/>
          <w:szCs w:val="22"/>
          <w:lang w:val="en-US"/>
        </w:rPr>
        <w:t>Practitioner (hereafter called Visiting Practitioners) wishing to use the facilities of the hospital shall make application to the Hospital Director or Director of Nursing, in the first instance, for permission to use the Hospital.  Such application will remain confidential and will not be disclosed to any except where provided in these By-Laws.</w:t>
      </w:r>
    </w:p>
    <w:p w14:paraId="249888CD" w14:textId="5404549E" w:rsidR="000C5F1D" w:rsidRPr="000C5F1D" w:rsidRDefault="000C5F1D" w:rsidP="004A41A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Temporary permission may be given by the Hospital Director or Director of Nursing.  Thereafter following approval by the Medical Advisory Committee and of Senior Management Meeting the name of the Visiting Practitioner will be added to the Visiting Practitioner Register of the hospital.</w:t>
      </w:r>
    </w:p>
    <w:p w14:paraId="0FC97208" w14:textId="1A19D155" w:rsidR="000C5F1D" w:rsidRPr="000C5F1D" w:rsidRDefault="000C5F1D" w:rsidP="004A41A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The Visiting Practitioner will immediately advise the Hospital if there is any change to their registration with AHPRA or they cease to be covered by a medical indemnity policy.</w:t>
      </w:r>
    </w:p>
    <w:p w14:paraId="38CC03BD" w14:textId="12320EA7" w:rsidR="000C5F1D" w:rsidRPr="000C5F1D" w:rsidRDefault="000C5F1D" w:rsidP="004A41A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All appointments will be subject to review by the Medical Advisory Committee, each triennium.</w:t>
      </w:r>
    </w:p>
    <w:p w14:paraId="407BF352" w14:textId="6D74C41F" w:rsidR="000C5F1D" w:rsidRPr="000C5F1D" w:rsidRDefault="000C5F1D" w:rsidP="004A41A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The Medical Advisory Committee may withdraw permission for the use of the Hospital at its discretion.</w:t>
      </w:r>
    </w:p>
    <w:p w14:paraId="708FBA2A" w14:textId="6FF72C3B" w:rsidR="000C5F1D" w:rsidRPr="000C5F1D" w:rsidRDefault="000C5F1D" w:rsidP="004A41A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Any Visiting Practitioner may appeal, or request review of status, with regard to visiting rights and clinical privileges.  Such review will be conducted by the Medical Advisory Committee.  The Medical Advisory Committee may also refer to other bodies or parties.  Any request for review should be directed to the Chairman of the Medical Advisory Committee.</w:t>
      </w:r>
    </w:p>
    <w:p w14:paraId="19A72E6F" w14:textId="77777777" w:rsidR="000C5F1D" w:rsidRDefault="000C5F1D" w:rsidP="000C5F1D">
      <w:pPr>
        <w:pStyle w:val="ListParagraph"/>
        <w:ind w:left="1080"/>
        <w:rPr>
          <w:rFonts w:ascii="Calibri" w:hAnsi="Calibri" w:cs="Calibri"/>
          <w:b/>
          <w:bCs/>
          <w:sz w:val="22"/>
          <w:szCs w:val="22"/>
          <w:lang w:val="en-US"/>
        </w:rPr>
      </w:pPr>
    </w:p>
    <w:p w14:paraId="46E64D64" w14:textId="0F86858F" w:rsidR="004A41AD" w:rsidRDefault="000C5F1D" w:rsidP="004A41AD">
      <w:pPr>
        <w:pStyle w:val="ListParagraph"/>
        <w:numPr>
          <w:ilvl w:val="0"/>
          <w:numId w:val="27"/>
        </w:numPr>
        <w:rPr>
          <w:rFonts w:ascii="Calibri" w:hAnsi="Calibri" w:cs="Calibri"/>
          <w:b/>
          <w:bCs/>
          <w:sz w:val="22"/>
          <w:szCs w:val="22"/>
          <w:lang w:val="en-US"/>
        </w:rPr>
      </w:pPr>
      <w:r w:rsidRPr="000C5F1D">
        <w:rPr>
          <w:rFonts w:ascii="Calibri" w:hAnsi="Calibri" w:cs="Calibri"/>
          <w:b/>
          <w:bCs/>
          <w:sz w:val="22"/>
          <w:szCs w:val="22"/>
          <w:lang w:val="en-US"/>
        </w:rPr>
        <w:t>CLINICAL RESPONSIBILITIES</w:t>
      </w:r>
    </w:p>
    <w:p w14:paraId="71706B8F" w14:textId="74A8CC18" w:rsidR="000C5F1D" w:rsidRPr="000C5F1D" w:rsidRDefault="000C5F1D" w:rsidP="000C5F1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 xml:space="preserve">The Visiting Practitioners admitting the patient will be regarded as responsible for the care of the patient until such time as the Hospital Director/Ward Registered Nurse, is notified of referral and transfer to the care of another </w:t>
      </w:r>
      <w:r w:rsidR="000931DA">
        <w:rPr>
          <w:rFonts w:ascii="Calibri" w:hAnsi="Calibri" w:cs="Calibri"/>
          <w:sz w:val="22"/>
          <w:szCs w:val="22"/>
          <w:lang w:val="en-US"/>
        </w:rPr>
        <w:t>Visiting Practitioner</w:t>
      </w:r>
      <w:r w:rsidRPr="00F96849">
        <w:rPr>
          <w:rFonts w:ascii="Calibri" w:hAnsi="Calibri" w:cs="Calibri"/>
          <w:sz w:val="22"/>
          <w:szCs w:val="22"/>
          <w:lang w:val="en-US"/>
        </w:rPr>
        <w:t xml:space="preserve"> who is approved to use the hospital.  Such action is to be confirmed in writing as part of the medical record.</w:t>
      </w:r>
    </w:p>
    <w:p w14:paraId="20AFCF38" w14:textId="23BBB8E0" w:rsidR="000C5F1D" w:rsidRPr="000C5F1D" w:rsidRDefault="000C5F1D" w:rsidP="000C5F1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Discharge of a patient may be authorised only by the attending Visiting Practitioner or some other Visiting Practitioner acting on his/her behalf.</w:t>
      </w:r>
    </w:p>
    <w:p w14:paraId="48AE2D94" w14:textId="63A52739" w:rsidR="000C5F1D" w:rsidRPr="000C5F1D" w:rsidRDefault="000C5F1D" w:rsidP="000C5F1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Visiting Practitioners with patients in the hospital must be available for contact at all times, either in person or by a nominated Visiting Practitioner approved by the hospital and are expected to visit their patients with reasonable frequency.</w:t>
      </w:r>
    </w:p>
    <w:p w14:paraId="679C6153" w14:textId="3F203F7C" w:rsidR="000C5F1D" w:rsidRPr="000C5F1D" w:rsidRDefault="000C5F1D" w:rsidP="000C5F1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lastRenderedPageBreak/>
        <w:t>If the Visiting Practitioner is not available in the care of emergency the hospital is authorised to take such action as is deemed necessary in the interest of the patient.  This may include a request for attention by an available Visiting Practitioner or transfer to another hospital.  In such cases the following provisions will apply</w:t>
      </w:r>
    </w:p>
    <w:p w14:paraId="24DFEB3D" w14:textId="4B8F0BD6" w:rsidR="000C5F1D" w:rsidRPr="000C5F1D" w:rsidRDefault="000C5F1D" w:rsidP="000C5F1D">
      <w:pPr>
        <w:pStyle w:val="ListParagraph"/>
        <w:numPr>
          <w:ilvl w:val="0"/>
          <w:numId w:val="28"/>
        </w:numPr>
        <w:rPr>
          <w:rFonts w:ascii="Calibri" w:hAnsi="Calibri" w:cs="Calibri"/>
          <w:b/>
          <w:bCs/>
          <w:sz w:val="22"/>
          <w:szCs w:val="22"/>
          <w:lang w:val="en-US"/>
        </w:rPr>
      </w:pPr>
      <w:r w:rsidRPr="00F96849">
        <w:rPr>
          <w:rFonts w:ascii="Calibri" w:hAnsi="Calibri" w:cs="Calibri"/>
          <w:sz w:val="22"/>
          <w:szCs w:val="22"/>
          <w:lang w:val="en-US"/>
        </w:rPr>
        <w:t>The Senior Registered Nurse will advise the Hospital Director or Director of Nursing of the action taken and the reason for this action</w:t>
      </w:r>
    </w:p>
    <w:p w14:paraId="4A43769A" w14:textId="65424F80" w:rsidR="000C5F1D" w:rsidRPr="000C5F1D" w:rsidRDefault="000C5F1D" w:rsidP="000C5F1D">
      <w:pPr>
        <w:pStyle w:val="ListParagraph"/>
        <w:numPr>
          <w:ilvl w:val="0"/>
          <w:numId w:val="28"/>
        </w:numPr>
        <w:rPr>
          <w:rFonts w:ascii="Calibri" w:hAnsi="Calibri" w:cs="Calibri"/>
          <w:b/>
          <w:bCs/>
          <w:sz w:val="22"/>
          <w:szCs w:val="22"/>
          <w:lang w:val="en-US"/>
        </w:rPr>
      </w:pPr>
      <w:r w:rsidRPr="00F96849">
        <w:rPr>
          <w:rFonts w:ascii="Calibri" w:hAnsi="Calibri" w:cs="Calibri"/>
          <w:sz w:val="22"/>
          <w:szCs w:val="22"/>
          <w:lang w:val="en-US"/>
        </w:rPr>
        <w:t>The patient’s Visiting Practitioner will be advised of the circumstances and the action at the earliest possible opportunity</w:t>
      </w:r>
    </w:p>
    <w:p w14:paraId="21355468" w14:textId="266E3F5E" w:rsidR="000C5F1D" w:rsidRPr="000C5F1D" w:rsidRDefault="000C5F1D" w:rsidP="000C5F1D">
      <w:pPr>
        <w:pStyle w:val="ListParagraph"/>
        <w:numPr>
          <w:ilvl w:val="0"/>
          <w:numId w:val="28"/>
        </w:numPr>
        <w:rPr>
          <w:rFonts w:ascii="Calibri" w:hAnsi="Calibri" w:cs="Calibri"/>
          <w:b/>
          <w:bCs/>
          <w:sz w:val="22"/>
          <w:szCs w:val="22"/>
          <w:lang w:val="en-US"/>
        </w:rPr>
      </w:pPr>
      <w:r w:rsidRPr="00F96849">
        <w:rPr>
          <w:rFonts w:ascii="Calibri" w:hAnsi="Calibri" w:cs="Calibri"/>
          <w:sz w:val="22"/>
          <w:szCs w:val="22"/>
          <w:lang w:val="en-US"/>
        </w:rPr>
        <w:t>The patient will be returned to the care of their Visiting Practitioner or his/her deputy as soon as he/she becomes available and subsequent action will depend on the nature of the emergency and the normal processes of consultation.</w:t>
      </w:r>
    </w:p>
    <w:p w14:paraId="5CF9C798" w14:textId="570BB2C8" w:rsidR="000C5F1D" w:rsidRPr="000C5F1D" w:rsidRDefault="000C5F1D" w:rsidP="000C5F1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Visiting Practitioners shall assist where possible, in cases of emergency and on request (e.g. anaesthetics) in terms of the above provisions.</w:t>
      </w:r>
    </w:p>
    <w:p w14:paraId="1CA9AEDD" w14:textId="50FADB1E" w:rsidR="000C5F1D" w:rsidRPr="000C5F1D" w:rsidRDefault="000C5F1D" w:rsidP="000C5F1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All approved Visiting Practitioners may be required to assist and advise the hospital on clinical matters, which from time to time may arise.</w:t>
      </w:r>
    </w:p>
    <w:p w14:paraId="30E8F24F" w14:textId="3FB28DCE" w:rsidR="000C5F1D" w:rsidRPr="000C5F1D" w:rsidRDefault="000C5F1D" w:rsidP="000C5F1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 xml:space="preserve">A </w:t>
      </w:r>
      <w:r w:rsidR="009E229D">
        <w:rPr>
          <w:rFonts w:ascii="Calibri" w:hAnsi="Calibri" w:cs="Calibri"/>
          <w:sz w:val="22"/>
          <w:szCs w:val="22"/>
          <w:lang w:val="en-US"/>
        </w:rPr>
        <w:t>three yearly</w:t>
      </w:r>
      <w:r w:rsidRPr="00F96849">
        <w:rPr>
          <w:rFonts w:ascii="Calibri" w:hAnsi="Calibri" w:cs="Calibri"/>
          <w:sz w:val="22"/>
          <w:szCs w:val="22"/>
          <w:lang w:val="en-US"/>
        </w:rPr>
        <w:t xml:space="preserve"> General Meeting of Visiting Practitioners will be convened to which all approved Visiting Practitioners will be invited in order that the membership of the Medical Advisory Committee may be elected.</w:t>
      </w:r>
    </w:p>
    <w:p w14:paraId="123A04F5" w14:textId="77777777" w:rsidR="000C5F1D" w:rsidRDefault="000C5F1D" w:rsidP="000C5F1D">
      <w:pPr>
        <w:pStyle w:val="ListParagraph"/>
        <w:ind w:left="1080"/>
        <w:rPr>
          <w:rFonts w:ascii="Calibri" w:hAnsi="Calibri" w:cs="Calibri"/>
          <w:b/>
          <w:bCs/>
          <w:sz w:val="22"/>
          <w:szCs w:val="22"/>
          <w:lang w:val="en-US"/>
        </w:rPr>
      </w:pPr>
    </w:p>
    <w:p w14:paraId="13C82920" w14:textId="0A41D96D" w:rsidR="000C5F1D" w:rsidRDefault="000C5F1D" w:rsidP="004A41AD">
      <w:pPr>
        <w:pStyle w:val="ListParagraph"/>
        <w:numPr>
          <w:ilvl w:val="0"/>
          <w:numId w:val="27"/>
        </w:numPr>
        <w:rPr>
          <w:rFonts w:ascii="Calibri" w:hAnsi="Calibri" w:cs="Calibri"/>
          <w:b/>
          <w:bCs/>
          <w:sz w:val="22"/>
          <w:szCs w:val="22"/>
          <w:lang w:val="en-US"/>
        </w:rPr>
      </w:pPr>
      <w:r w:rsidRPr="000C5F1D">
        <w:rPr>
          <w:rFonts w:ascii="Calibri" w:hAnsi="Calibri" w:cs="Calibri"/>
          <w:b/>
          <w:bCs/>
          <w:sz w:val="22"/>
          <w:szCs w:val="22"/>
          <w:lang w:val="en-US"/>
        </w:rPr>
        <w:t>MEDICAL RECORDS</w:t>
      </w:r>
    </w:p>
    <w:p w14:paraId="2F71255D" w14:textId="7ED074F5" w:rsidR="000C5F1D" w:rsidRPr="00340DD4" w:rsidRDefault="000C5F1D" w:rsidP="000C5F1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 xml:space="preserve">Medical Records are a fundamental requirement for maintaining optimum patient care.  Accordingly, </w:t>
      </w:r>
      <w:r w:rsidR="009E229D">
        <w:rPr>
          <w:rFonts w:ascii="Calibri" w:hAnsi="Calibri" w:cs="Calibri"/>
          <w:sz w:val="22"/>
          <w:szCs w:val="22"/>
          <w:lang w:val="en-US"/>
        </w:rPr>
        <w:t>V</w:t>
      </w:r>
      <w:r w:rsidRPr="00F96849">
        <w:rPr>
          <w:rFonts w:ascii="Calibri" w:hAnsi="Calibri" w:cs="Calibri"/>
          <w:sz w:val="22"/>
          <w:szCs w:val="22"/>
          <w:lang w:val="en-US"/>
        </w:rPr>
        <w:t>isiting Practitioners are required to maintain medical records with details including:</w:t>
      </w:r>
    </w:p>
    <w:p w14:paraId="580BCB4E" w14:textId="6447EE19" w:rsidR="00340DD4" w:rsidRPr="00340DD4" w:rsidRDefault="00340DD4" w:rsidP="00340DD4">
      <w:pPr>
        <w:pStyle w:val="ListParagraph"/>
        <w:numPr>
          <w:ilvl w:val="0"/>
          <w:numId w:val="29"/>
        </w:numPr>
        <w:rPr>
          <w:rFonts w:ascii="Calibri" w:hAnsi="Calibri" w:cs="Calibri"/>
          <w:b/>
          <w:bCs/>
          <w:sz w:val="22"/>
          <w:szCs w:val="22"/>
          <w:lang w:val="en-US"/>
        </w:rPr>
      </w:pPr>
      <w:r w:rsidRPr="00F96849">
        <w:rPr>
          <w:rFonts w:ascii="Calibri" w:hAnsi="Calibri" w:cs="Calibri"/>
          <w:sz w:val="22"/>
          <w:szCs w:val="22"/>
          <w:lang w:val="en-US"/>
        </w:rPr>
        <w:t>admission particulars including administrative, clinical and consent requirements.</w:t>
      </w:r>
    </w:p>
    <w:p w14:paraId="53332029" w14:textId="77D8E094" w:rsidR="00340DD4" w:rsidRPr="00340DD4" w:rsidRDefault="009E229D" w:rsidP="00340DD4">
      <w:pPr>
        <w:pStyle w:val="ListParagraph"/>
        <w:numPr>
          <w:ilvl w:val="0"/>
          <w:numId w:val="29"/>
        </w:numPr>
        <w:rPr>
          <w:rFonts w:ascii="Calibri" w:hAnsi="Calibri" w:cs="Calibri"/>
          <w:b/>
          <w:bCs/>
          <w:sz w:val="22"/>
          <w:szCs w:val="22"/>
          <w:lang w:val="en-US"/>
        </w:rPr>
      </w:pPr>
      <w:r>
        <w:rPr>
          <w:rFonts w:ascii="Calibri" w:hAnsi="Calibri" w:cs="Calibri"/>
          <w:sz w:val="22"/>
          <w:szCs w:val="22"/>
          <w:lang w:val="en-US"/>
        </w:rPr>
        <w:t>c</w:t>
      </w:r>
      <w:r w:rsidR="00340DD4" w:rsidRPr="00F96849">
        <w:rPr>
          <w:rFonts w:ascii="Calibri" w:hAnsi="Calibri" w:cs="Calibri"/>
          <w:sz w:val="22"/>
          <w:szCs w:val="22"/>
          <w:lang w:val="en-US"/>
        </w:rPr>
        <w:t>urrent patient clinical status and relevant medical history</w:t>
      </w:r>
      <w:r>
        <w:rPr>
          <w:rFonts w:ascii="Calibri" w:hAnsi="Calibri" w:cs="Calibri"/>
          <w:sz w:val="22"/>
          <w:szCs w:val="22"/>
          <w:lang w:val="en-US"/>
        </w:rPr>
        <w:t xml:space="preserve"> including </w:t>
      </w:r>
      <w:r w:rsidR="00242E57">
        <w:rPr>
          <w:rFonts w:ascii="Calibri" w:hAnsi="Calibri" w:cs="Calibri"/>
          <w:sz w:val="22"/>
          <w:szCs w:val="22"/>
          <w:lang w:val="en-US"/>
        </w:rPr>
        <w:t>reasons for the admission</w:t>
      </w:r>
    </w:p>
    <w:p w14:paraId="6CB2A2B5" w14:textId="38438E06" w:rsidR="00340DD4" w:rsidRPr="00400688" w:rsidRDefault="00340DD4" w:rsidP="00340DD4">
      <w:pPr>
        <w:pStyle w:val="ListParagraph"/>
        <w:numPr>
          <w:ilvl w:val="0"/>
          <w:numId w:val="29"/>
        </w:numPr>
        <w:rPr>
          <w:rFonts w:ascii="Calibri" w:hAnsi="Calibri" w:cs="Calibri"/>
          <w:b/>
          <w:bCs/>
          <w:sz w:val="22"/>
          <w:szCs w:val="22"/>
          <w:lang w:val="en-US"/>
        </w:rPr>
      </w:pPr>
      <w:r w:rsidRPr="00F96849">
        <w:rPr>
          <w:rFonts w:ascii="Calibri" w:hAnsi="Calibri" w:cs="Calibri"/>
          <w:sz w:val="22"/>
          <w:szCs w:val="22"/>
          <w:lang w:val="en-US"/>
        </w:rPr>
        <w:t>procedures carried out and associated findings,</w:t>
      </w:r>
    </w:p>
    <w:p w14:paraId="38C8D09E" w14:textId="79CB9E00" w:rsidR="00400688" w:rsidRPr="00400688" w:rsidRDefault="00400688" w:rsidP="00340DD4">
      <w:pPr>
        <w:pStyle w:val="ListParagraph"/>
        <w:numPr>
          <w:ilvl w:val="0"/>
          <w:numId w:val="29"/>
        </w:numPr>
        <w:rPr>
          <w:rFonts w:ascii="Calibri" w:hAnsi="Calibri" w:cs="Calibri"/>
          <w:b/>
          <w:bCs/>
          <w:sz w:val="22"/>
          <w:szCs w:val="22"/>
          <w:lang w:val="en-US"/>
        </w:rPr>
      </w:pPr>
      <w:r w:rsidRPr="00F96849">
        <w:rPr>
          <w:rFonts w:ascii="Calibri" w:hAnsi="Calibri" w:cs="Calibri"/>
          <w:sz w:val="22"/>
          <w:szCs w:val="22"/>
          <w:lang w:val="en-US"/>
        </w:rPr>
        <w:t>investigations requested,</w:t>
      </w:r>
    </w:p>
    <w:p w14:paraId="32D43054" w14:textId="5F917F82" w:rsidR="00400688" w:rsidRPr="00400688" w:rsidRDefault="00400688" w:rsidP="00340DD4">
      <w:pPr>
        <w:pStyle w:val="ListParagraph"/>
        <w:numPr>
          <w:ilvl w:val="0"/>
          <w:numId w:val="29"/>
        </w:numPr>
        <w:rPr>
          <w:rFonts w:ascii="Calibri" w:hAnsi="Calibri" w:cs="Calibri"/>
          <w:b/>
          <w:bCs/>
          <w:sz w:val="22"/>
          <w:szCs w:val="22"/>
          <w:lang w:val="en-US"/>
        </w:rPr>
      </w:pPr>
      <w:r w:rsidRPr="00F96849">
        <w:rPr>
          <w:rFonts w:ascii="Calibri" w:hAnsi="Calibri" w:cs="Calibri"/>
          <w:sz w:val="22"/>
          <w:szCs w:val="22"/>
          <w:lang w:val="en-US"/>
        </w:rPr>
        <w:t>clarification of diagnostic status, and</w:t>
      </w:r>
    </w:p>
    <w:p w14:paraId="791282D5" w14:textId="6701BE15" w:rsidR="00400688" w:rsidRPr="00AE49A7" w:rsidRDefault="00400688" w:rsidP="00340DD4">
      <w:pPr>
        <w:pStyle w:val="ListParagraph"/>
        <w:numPr>
          <w:ilvl w:val="0"/>
          <w:numId w:val="29"/>
        </w:numPr>
        <w:rPr>
          <w:rFonts w:ascii="Calibri" w:hAnsi="Calibri" w:cs="Calibri"/>
          <w:b/>
          <w:bCs/>
          <w:sz w:val="22"/>
          <w:szCs w:val="22"/>
          <w:lang w:val="en-US"/>
        </w:rPr>
      </w:pPr>
      <w:r w:rsidRPr="00F96849">
        <w:rPr>
          <w:rFonts w:ascii="Calibri" w:hAnsi="Calibri" w:cs="Calibri"/>
          <w:sz w:val="22"/>
          <w:szCs w:val="22"/>
          <w:lang w:val="en-US"/>
        </w:rPr>
        <w:t>management ordered or requested</w:t>
      </w:r>
    </w:p>
    <w:p w14:paraId="36974AF8" w14:textId="050D4354" w:rsidR="00AE49A7" w:rsidRPr="00AE49A7" w:rsidRDefault="00242E57" w:rsidP="00340DD4">
      <w:pPr>
        <w:pStyle w:val="ListParagraph"/>
        <w:numPr>
          <w:ilvl w:val="0"/>
          <w:numId w:val="29"/>
        </w:numPr>
        <w:rPr>
          <w:rFonts w:ascii="Calibri" w:hAnsi="Calibri" w:cs="Calibri"/>
          <w:b/>
          <w:bCs/>
          <w:sz w:val="22"/>
          <w:szCs w:val="22"/>
          <w:lang w:val="en-US"/>
        </w:rPr>
      </w:pPr>
      <w:r>
        <w:rPr>
          <w:rFonts w:ascii="Calibri" w:hAnsi="Calibri" w:cs="Calibri"/>
          <w:sz w:val="22"/>
          <w:szCs w:val="22"/>
          <w:lang w:val="en-US"/>
        </w:rPr>
        <w:t>r</w:t>
      </w:r>
      <w:r w:rsidR="00AE49A7" w:rsidRPr="00F96849">
        <w:rPr>
          <w:rFonts w:ascii="Calibri" w:hAnsi="Calibri" w:cs="Calibri"/>
          <w:sz w:val="22"/>
          <w:szCs w:val="22"/>
          <w:lang w:val="en-US"/>
        </w:rPr>
        <w:t>ecording any certificates or formal documents issued for patient care or billing purposes.</w:t>
      </w:r>
    </w:p>
    <w:p w14:paraId="14434890" w14:textId="7FC1150A" w:rsidR="00AE49A7" w:rsidRPr="000C5F1D" w:rsidRDefault="00AE49A7" w:rsidP="00AE49A7">
      <w:pPr>
        <w:pStyle w:val="ListParagraph"/>
        <w:ind w:left="1134"/>
        <w:rPr>
          <w:rFonts w:ascii="Calibri" w:hAnsi="Calibri" w:cs="Calibri"/>
          <w:b/>
          <w:bCs/>
          <w:sz w:val="22"/>
          <w:szCs w:val="22"/>
          <w:lang w:val="en-US"/>
        </w:rPr>
      </w:pPr>
      <w:r w:rsidRPr="00F96849">
        <w:rPr>
          <w:rFonts w:ascii="Calibri" w:hAnsi="Calibri" w:cs="Calibri"/>
          <w:sz w:val="22"/>
          <w:szCs w:val="22"/>
          <w:lang w:val="en-US"/>
        </w:rPr>
        <w:t xml:space="preserve">In so doing it is the Visiting Practitioner’s responsibility to ensure that all other entries in the patient’s medical record are correct. </w:t>
      </w:r>
    </w:p>
    <w:p w14:paraId="3D0EE6B0" w14:textId="6DD0FB5D" w:rsidR="000C5F1D" w:rsidRPr="00AE49A7" w:rsidRDefault="00AE49A7" w:rsidP="000C5F1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 xml:space="preserve">All orders and instructions for treatment shall be given in writing.  Telephone orders for emergency situations may be given by the attending Visiting Practitioner to a registered </w:t>
      </w:r>
      <w:r w:rsidR="0061582B">
        <w:rPr>
          <w:rFonts w:ascii="Calibri" w:hAnsi="Calibri" w:cs="Calibri"/>
          <w:sz w:val="22"/>
          <w:szCs w:val="22"/>
          <w:lang w:val="en-US"/>
        </w:rPr>
        <w:t xml:space="preserve">staff </w:t>
      </w:r>
      <w:r w:rsidRPr="00F96849">
        <w:rPr>
          <w:rFonts w:ascii="Calibri" w:hAnsi="Calibri" w:cs="Calibri"/>
          <w:sz w:val="22"/>
          <w:szCs w:val="22"/>
          <w:lang w:val="en-US"/>
        </w:rPr>
        <w:t>nurse.  The order should also be repeated to the second person responsible who will confirm by reading back the order given.  The order must be written upon on the correct medical record within twenty-four (24) hours.</w:t>
      </w:r>
    </w:p>
    <w:p w14:paraId="3BC9002F" w14:textId="02EAFEFA" w:rsidR="00AE49A7" w:rsidRPr="0061582B" w:rsidRDefault="00AE49A7" w:rsidP="000C5F1D">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 xml:space="preserve">Medical records (which are the property of the hospital) are to remain confidential.  In so doing, it is recognised that the Visiting Practitioner attending the patient, and the hospital staff have constant access to and use of these records.  Notwithstanding this, the patient has a legal right on written and duly signed application to view and receive at </w:t>
      </w:r>
      <w:r w:rsidRPr="00F96849">
        <w:rPr>
          <w:rFonts w:ascii="Calibri" w:hAnsi="Calibri" w:cs="Calibri"/>
          <w:sz w:val="22"/>
          <w:szCs w:val="22"/>
          <w:lang w:val="en-US"/>
        </w:rPr>
        <w:lastRenderedPageBreak/>
        <w:t>their cost, copies of their medical record provided that such access in no way jeopardises the patient’s care nor interferes with, alters or defaces their medical record.  Pursuant to inspection, a signed statement by the patient can be inserted into his/her medical record.</w:t>
      </w:r>
    </w:p>
    <w:p w14:paraId="3AAE8386" w14:textId="0398CC81" w:rsidR="0061582B" w:rsidRPr="00AE49A7" w:rsidRDefault="0061582B" w:rsidP="000C5F1D">
      <w:pPr>
        <w:pStyle w:val="ListParagraph"/>
        <w:numPr>
          <w:ilvl w:val="1"/>
          <w:numId w:val="27"/>
        </w:numPr>
        <w:rPr>
          <w:rFonts w:ascii="Calibri" w:hAnsi="Calibri" w:cs="Calibri"/>
          <w:b/>
          <w:bCs/>
          <w:sz w:val="22"/>
          <w:szCs w:val="22"/>
          <w:lang w:val="en-US"/>
        </w:rPr>
      </w:pPr>
      <w:r>
        <w:rPr>
          <w:rFonts w:ascii="Calibri" w:hAnsi="Calibri" w:cs="Calibri"/>
          <w:sz w:val="22"/>
          <w:szCs w:val="22"/>
          <w:lang w:val="en-US"/>
        </w:rPr>
        <w:t xml:space="preserve">Medical Records may be in physical hard copies or on an electronic platform with controlled access that ensures privacy </w:t>
      </w:r>
      <w:r w:rsidR="003A2311">
        <w:rPr>
          <w:rFonts w:ascii="Calibri" w:hAnsi="Calibri" w:cs="Calibri"/>
          <w:sz w:val="22"/>
          <w:szCs w:val="22"/>
          <w:lang w:val="en-US"/>
        </w:rPr>
        <w:t xml:space="preserve">and security of its content </w:t>
      </w:r>
      <w:r w:rsidR="00727FD5">
        <w:rPr>
          <w:rFonts w:ascii="Calibri" w:hAnsi="Calibri" w:cs="Calibri"/>
          <w:sz w:val="22"/>
          <w:szCs w:val="22"/>
          <w:lang w:val="en-US"/>
        </w:rPr>
        <w:t>unless duly authori</w:t>
      </w:r>
      <w:r w:rsidR="00646D6F">
        <w:rPr>
          <w:rFonts w:ascii="Calibri" w:hAnsi="Calibri" w:cs="Calibri"/>
          <w:sz w:val="22"/>
          <w:szCs w:val="22"/>
          <w:lang w:val="en-US"/>
        </w:rPr>
        <w:t>s</w:t>
      </w:r>
      <w:r w:rsidR="00727FD5">
        <w:rPr>
          <w:rFonts w:ascii="Calibri" w:hAnsi="Calibri" w:cs="Calibri"/>
          <w:sz w:val="22"/>
          <w:szCs w:val="22"/>
          <w:lang w:val="en-US"/>
        </w:rPr>
        <w:t>ed for viewing or copying</w:t>
      </w:r>
      <w:r w:rsidR="00646D6F">
        <w:rPr>
          <w:rFonts w:ascii="Calibri" w:hAnsi="Calibri" w:cs="Calibri"/>
          <w:sz w:val="22"/>
          <w:szCs w:val="22"/>
          <w:lang w:val="en-US"/>
        </w:rPr>
        <w:t>.</w:t>
      </w:r>
    </w:p>
    <w:p w14:paraId="7EF4D0B3" w14:textId="77777777" w:rsidR="00AE49A7" w:rsidRDefault="00AE49A7" w:rsidP="00AE49A7">
      <w:pPr>
        <w:pStyle w:val="ListParagraph"/>
        <w:ind w:left="1080"/>
        <w:rPr>
          <w:rFonts w:ascii="Calibri" w:hAnsi="Calibri" w:cs="Calibri"/>
          <w:b/>
          <w:bCs/>
          <w:sz w:val="22"/>
          <w:szCs w:val="22"/>
          <w:lang w:val="en-US"/>
        </w:rPr>
      </w:pPr>
    </w:p>
    <w:p w14:paraId="7DE6F43F" w14:textId="56F48C30" w:rsidR="000C5F1D" w:rsidRDefault="00AE49A7" w:rsidP="004A41AD">
      <w:pPr>
        <w:pStyle w:val="ListParagraph"/>
        <w:numPr>
          <w:ilvl w:val="0"/>
          <w:numId w:val="27"/>
        </w:numPr>
        <w:rPr>
          <w:rFonts w:ascii="Calibri" w:hAnsi="Calibri" w:cs="Calibri"/>
          <w:b/>
          <w:bCs/>
          <w:sz w:val="22"/>
          <w:szCs w:val="22"/>
          <w:lang w:val="en-US"/>
        </w:rPr>
      </w:pPr>
      <w:r w:rsidRPr="00AE49A7">
        <w:rPr>
          <w:rFonts w:ascii="Calibri" w:hAnsi="Calibri" w:cs="Calibri"/>
          <w:b/>
          <w:bCs/>
          <w:sz w:val="22"/>
          <w:szCs w:val="22"/>
          <w:lang w:val="en-US"/>
        </w:rPr>
        <w:t>CONDUCT OF SURGERY</w:t>
      </w:r>
    </w:p>
    <w:p w14:paraId="4204A9AC" w14:textId="4EE28993" w:rsidR="00AE49A7" w:rsidRPr="00AE49A7" w:rsidRDefault="00AE49A7" w:rsidP="00AE49A7">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All patients admitted for surgery should have adequate investigation and preparations including patient consent as may be deemed reasonable and necessary for such a case by the admitting Visiting Practitioner.</w:t>
      </w:r>
    </w:p>
    <w:p w14:paraId="731D037B" w14:textId="19AAC106" w:rsidR="00AE49A7" w:rsidRPr="00AE49A7" w:rsidRDefault="00AE49A7" w:rsidP="00AE49A7">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All tissue samples which are regarded by the Visiting Practitioner as pertinent to the diagnosis of the case or important in the treatment of the patient should be submitted for histological examination.  A copy of the histopathological report shall be placed with the medical record held at the hospital.</w:t>
      </w:r>
    </w:p>
    <w:p w14:paraId="490B1BD5" w14:textId="48A083E8" w:rsidR="00AE49A7" w:rsidRPr="00AE49A7" w:rsidRDefault="00AE49A7" w:rsidP="00AE49A7">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Visiting Practitioners shall become familiar with the hospital’s procedure relating to the use of swabs and packs and to the swab counts.  This information is available from the Theatre Manager.  The Visiting Practitioner remains responsible for patient identification, procedure matching and accountable items.</w:t>
      </w:r>
    </w:p>
    <w:p w14:paraId="3CC74701" w14:textId="55F98C51" w:rsidR="00AE49A7" w:rsidRPr="00AE49A7" w:rsidRDefault="00AE49A7" w:rsidP="00AE49A7">
      <w:pPr>
        <w:pStyle w:val="ListParagraph"/>
        <w:numPr>
          <w:ilvl w:val="1"/>
          <w:numId w:val="27"/>
        </w:numPr>
        <w:rPr>
          <w:rFonts w:ascii="Calibri" w:hAnsi="Calibri" w:cs="Calibri"/>
          <w:b/>
          <w:bCs/>
          <w:sz w:val="22"/>
          <w:szCs w:val="22"/>
          <w:lang w:val="en-US"/>
        </w:rPr>
      </w:pPr>
      <w:r w:rsidRPr="00F96849">
        <w:rPr>
          <w:rFonts w:ascii="Calibri" w:hAnsi="Calibri" w:cs="Calibri"/>
          <w:sz w:val="22"/>
          <w:szCs w:val="22"/>
          <w:lang w:val="en-US"/>
        </w:rPr>
        <w:t>Details of surgical operations with findings and anaesthetic procedures shall be recorded in the clinical case notes.</w:t>
      </w:r>
    </w:p>
    <w:p w14:paraId="59A7DB83" w14:textId="59509E5B" w:rsidR="00AE49A7" w:rsidRDefault="00AE49A7" w:rsidP="00AE49A7">
      <w:pPr>
        <w:pStyle w:val="ListParagraph"/>
        <w:numPr>
          <w:ilvl w:val="1"/>
          <w:numId w:val="27"/>
        </w:numPr>
        <w:rPr>
          <w:rFonts w:ascii="Calibri" w:hAnsi="Calibri" w:cs="Calibri"/>
          <w:sz w:val="22"/>
          <w:szCs w:val="22"/>
          <w:lang w:val="en-US"/>
        </w:rPr>
      </w:pPr>
      <w:r w:rsidRPr="00AE49A7">
        <w:rPr>
          <w:rFonts w:ascii="Calibri" w:hAnsi="Calibri" w:cs="Calibri"/>
          <w:sz w:val="22"/>
          <w:szCs w:val="22"/>
          <w:lang w:val="en-US"/>
        </w:rPr>
        <w:t>The Visiting Practitioner in charge of a major surgical case should arrange for an assistant being either a suitable Visiting Practitioner or House Doctor.</w:t>
      </w:r>
    </w:p>
    <w:p w14:paraId="3211D824" w14:textId="77777777" w:rsidR="00AE49A7" w:rsidRPr="00AE49A7" w:rsidRDefault="00AE49A7" w:rsidP="00AE49A7">
      <w:pPr>
        <w:pStyle w:val="ListParagraph"/>
        <w:ind w:left="1080"/>
        <w:rPr>
          <w:rFonts w:ascii="Calibri" w:hAnsi="Calibri" w:cs="Calibri"/>
          <w:sz w:val="22"/>
          <w:szCs w:val="22"/>
          <w:lang w:val="en-US"/>
        </w:rPr>
      </w:pPr>
    </w:p>
    <w:p w14:paraId="41C882EA" w14:textId="6FA72B28" w:rsidR="00AE49A7" w:rsidRDefault="00CD7A49" w:rsidP="004A41AD">
      <w:pPr>
        <w:pStyle w:val="ListParagraph"/>
        <w:numPr>
          <w:ilvl w:val="0"/>
          <w:numId w:val="27"/>
        </w:numPr>
        <w:rPr>
          <w:rFonts w:ascii="Calibri" w:hAnsi="Calibri" w:cs="Calibri"/>
          <w:b/>
          <w:bCs/>
          <w:sz w:val="22"/>
          <w:szCs w:val="22"/>
          <w:lang w:val="en-US"/>
        </w:rPr>
      </w:pPr>
      <w:r w:rsidRPr="00CD7A49">
        <w:rPr>
          <w:rFonts w:ascii="Calibri" w:hAnsi="Calibri" w:cs="Calibri"/>
          <w:b/>
          <w:bCs/>
          <w:sz w:val="22"/>
          <w:szCs w:val="22"/>
          <w:lang w:val="en-US"/>
        </w:rPr>
        <w:t>TERMINATION OF PREGNANCY</w:t>
      </w:r>
    </w:p>
    <w:p w14:paraId="64D4EBA6" w14:textId="6A934F2B" w:rsidR="00CD7A49" w:rsidRDefault="00CD7A49" w:rsidP="00CD7A49">
      <w:pPr>
        <w:pStyle w:val="ListParagraph"/>
        <w:ind w:left="360"/>
        <w:rPr>
          <w:rFonts w:ascii="Calibri" w:hAnsi="Calibri" w:cs="Calibri"/>
          <w:sz w:val="22"/>
          <w:szCs w:val="22"/>
          <w:lang w:val="en-US"/>
        </w:rPr>
      </w:pPr>
      <w:r w:rsidRPr="00CD7A49">
        <w:rPr>
          <w:rFonts w:ascii="Calibri" w:hAnsi="Calibri" w:cs="Calibri"/>
          <w:sz w:val="22"/>
          <w:szCs w:val="22"/>
          <w:lang w:val="en-US"/>
        </w:rPr>
        <w:t>Termination of pregnancy may only be performed according to the Statutory Laws of [New South Wales/Victoria].</w:t>
      </w:r>
    </w:p>
    <w:p w14:paraId="5A2D7B65" w14:textId="77777777" w:rsidR="00CD7A49" w:rsidRPr="00CD7A49" w:rsidRDefault="00CD7A49" w:rsidP="00CD7A49">
      <w:pPr>
        <w:pStyle w:val="ListParagraph"/>
        <w:ind w:left="360"/>
        <w:rPr>
          <w:rFonts w:ascii="Calibri" w:hAnsi="Calibri" w:cs="Calibri"/>
          <w:sz w:val="22"/>
          <w:szCs w:val="22"/>
          <w:lang w:val="en-US"/>
        </w:rPr>
      </w:pPr>
    </w:p>
    <w:p w14:paraId="3FECDAC2" w14:textId="67283935" w:rsidR="00CD7A49" w:rsidRDefault="00CD7A49" w:rsidP="004A41AD">
      <w:pPr>
        <w:pStyle w:val="ListParagraph"/>
        <w:numPr>
          <w:ilvl w:val="0"/>
          <w:numId w:val="27"/>
        </w:numPr>
        <w:rPr>
          <w:rFonts w:ascii="Calibri" w:hAnsi="Calibri" w:cs="Calibri"/>
          <w:b/>
          <w:bCs/>
          <w:sz w:val="22"/>
          <w:szCs w:val="22"/>
          <w:lang w:val="en-US"/>
        </w:rPr>
      </w:pPr>
      <w:r w:rsidRPr="00CD7A49">
        <w:rPr>
          <w:rFonts w:ascii="Calibri" w:hAnsi="Calibri" w:cs="Calibri"/>
          <w:b/>
          <w:bCs/>
          <w:sz w:val="22"/>
          <w:szCs w:val="22"/>
          <w:lang w:val="en-US"/>
        </w:rPr>
        <w:t>ETHICS</w:t>
      </w:r>
    </w:p>
    <w:p w14:paraId="28278BAB" w14:textId="2006A45B" w:rsidR="00EC4E1C" w:rsidRPr="00EC4E1C" w:rsidRDefault="00EC4E1C" w:rsidP="00EC4E1C">
      <w:pPr>
        <w:pStyle w:val="ListParagraph"/>
        <w:ind w:left="360"/>
        <w:rPr>
          <w:rFonts w:ascii="Calibri" w:hAnsi="Calibri" w:cs="Calibri"/>
          <w:sz w:val="22"/>
          <w:szCs w:val="22"/>
          <w:lang w:val="en-US"/>
        </w:rPr>
      </w:pPr>
      <w:r w:rsidRPr="00EC4E1C">
        <w:rPr>
          <w:rFonts w:ascii="Calibri" w:hAnsi="Calibri" w:cs="Calibri"/>
          <w:sz w:val="22"/>
          <w:szCs w:val="22"/>
          <w:lang w:val="en-US"/>
        </w:rPr>
        <w:t>The Hospital is entitled to expect adequate and responsible standards of personal competence</w:t>
      </w:r>
      <w:r w:rsidR="00646D6F">
        <w:rPr>
          <w:rFonts w:ascii="Calibri" w:hAnsi="Calibri" w:cs="Calibri"/>
          <w:sz w:val="22"/>
          <w:szCs w:val="22"/>
          <w:lang w:val="en-US"/>
        </w:rPr>
        <w:t>, image</w:t>
      </w:r>
      <w:r w:rsidRPr="00EC4E1C">
        <w:rPr>
          <w:rFonts w:ascii="Calibri" w:hAnsi="Calibri" w:cs="Calibri"/>
          <w:sz w:val="22"/>
          <w:szCs w:val="22"/>
          <w:lang w:val="en-US"/>
        </w:rPr>
        <w:t xml:space="preserve"> and professional conduct from accredited practitioners.</w:t>
      </w:r>
    </w:p>
    <w:p w14:paraId="2A01AF2F" w14:textId="1B9BE93D" w:rsidR="00CD7A49" w:rsidRDefault="00EC4E1C" w:rsidP="00EC4E1C">
      <w:pPr>
        <w:pStyle w:val="ListParagraph"/>
        <w:ind w:left="360"/>
        <w:rPr>
          <w:rFonts w:ascii="Calibri" w:hAnsi="Calibri" w:cs="Calibri"/>
          <w:sz w:val="22"/>
          <w:szCs w:val="22"/>
          <w:lang w:val="en-US"/>
        </w:rPr>
      </w:pPr>
      <w:r w:rsidRPr="00EC4E1C">
        <w:rPr>
          <w:rFonts w:ascii="Calibri" w:hAnsi="Calibri" w:cs="Calibri"/>
          <w:sz w:val="22"/>
          <w:szCs w:val="22"/>
          <w:lang w:val="en-US"/>
        </w:rPr>
        <w:t>It is expected that the practitioner should adhere to the generally accepted ethics of professional, clinical practice both in relation to his/her colleagues and to the patients under his/her care and observe the general conditions of clinical practice acceptable in the hospital.</w:t>
      </w:r>
    </w:p>
    <w:p w14:paraId="5956A492" w14:textId="77777777" w:rsidR="00EC4E1C" w:rsidRPr="00EC4E1C" w:rsidRDefault="00EC4E1C" w:rsidP="00EC4E1C">
      <w:pPr>
        <w:pStyle w:val="ListParagraph"/>
        <w:ind w:left="360"/>
        <w:rPr>
          <w:rFonts w:ascii="Calibri" w:hAnsi="Calibri" w:cs="Calibri"/>
          <w:sz w:val="22"/>
          <w:szCs w:val="22"/>
          <w:lang w:val="en-US"/>
        </w:rPr>
      </w:pPr>
    </w:p>
    <w:p w14:paraId="419958DD" w14:textId="0ECE90BF" w:rsidR="00CD7A49" w:rsidRDefault="00EC4E1C" w:rsidP="004A41AD">
      <w:pPr>
        <w:pStyle w:val="ListParagraph"/>
        <w:numPr>
          <w:ilvl w:val="0"/>
          <w:numId w:val="27"/>
        </w:numPr>
        <w:rPr>
          <w:rFonts w:ascii="Calibri" w:hAnsi="Calibri" w:cs="Calibri"/>
          <w:b/>
          <w:bCs/>
          <w:sz w:val="22"/>
          <w:szCs w:val="22"/>
          <w:lang w:val="en-US"/>
        </w:rPr>
      </w:pPr>
      <w:r w:rsidRPr="00EC4E1C">
        <w:rPr>
          <w:rFonts w:ascii="Calibri" w:hAnsi="Calibri" w:cs="Calibri"/>
          <w:b/>
          <w:bCs/>
          <w:sz w:val="22"/>
          <w:szCs w:val="22"/>
          <w:lang w:val="en-US"/>
        </w:rPr>
        <w:t>CLINICAL REVIEW</w:t>
      </w:r>
    </w:p>
    <w:p w14:paraId="7F906633" w14:textId="0188E77C" w:rsidR="00EC4E1C" w:rsidRPr="00EC4E1C" w:rsidRDefault="00EC4E1C" w:rsidP="00EC4E1C">
      <w:pPr>
        <w:pStyle w:val="ListParagraph"/>
        <w:ind w:left="360"/>
        <w:rPr>
          <w:rFonts w:ascii="Calibri" w:hAnsi="Calibri" w:cs="Calibri"/>
          <w:sz w:val="22"/>
          <w:szCs w:val="22"/>
          <w:lang w:val="en-US"/>
        </w:rPr>
      </w:pPr>
      <w:r w:rsidRPr="00EC4E1C">
        <w:rPr>
          <w:rFonts w:ascii="Calibri" w:hAnsi="Calibri" w:cs="Calibri"/>
          <w:sz w:val="22"/>
          <w:szCs w:val="22"/>
          <w:lang w:val="en-US"/>
        </w:rPr>
        <w:t>The Hospital has an ongoing program of clinical review and peer review in the interests of maintaining institutional and/or professional standards.  These processes involve Visiting Practitioners as well as internal systems.</w:t>
      </w:r>
    </w:p>
    <w:p w14:paraId="23FCD1A9" w14:textId="25F8FB36" w:rsidR="00F96849" w:rsidRPr="00F96849" w:rsidRDefault="00F96849" w:rsidP="00395B69">
      <w:pPr>
        <w:pStyle w:val="ListParagraph"/>
        <w:ind w:left="0"/>
        <w:rPr>
          <w:rFonts w:ascii="Calibri" w:hAnsi="Calibri" w:cs="Calibri"/>
          <w:sz w:val="22"/>
          <w:szCs w:val="22"/>
          <w:lang w:val="en-US"/>
        </w:rPr>
      </w:pPr>
    </w:p>
    <w:p w14:paraId="713E1D5A" w14:textId="77777777" w:rsidR="00D9087E" w:rsidRDefault="00D9087E">
      <w:pPr>
        <w:rPr>
          <w:rFonts w:ascii="Calibri" w:hAnsi="Calibri" w:cs="Calibri"/>
          <w:sz w:val="22"/>
          <w:szCs w:val="22"/>
          <w:lang w:val="en-US"/>
        </w:rPr>
      </w:pPr>
      <w:r>
        <w:rPr>
          <w:rFonts w:ascii="Calibri" w:hAnsi="Calibri" w:cs="Calibri"/>
          <w:sz w:val="22"/>
          <w:szCs w:val="22"/>
          <w:lang w:val="en-US"/>
        </w:rPr>
        <w:br w:type="page"/>
      </w:r>
    </w:p>
    <w:p w14:paraId="350403D5" w14:textId="5BCA0C13" w:rsidR="00F96849" w:rsidRPr="00D9087E" w:rsidRDefault="00F96849" w:rsidP="00395B69">
      <w:pPr>
        <w:pStyle w:val="ListParagraph"/>
        <w:ind w:left="0"/>
        <w:rPr>
          <w:rFonts w:ascii="Calibri" w:hAnsi="Calibri" w:cs="Calibri"/>
          <w:b/>
          <w:bCs/>
          <w:sz w:val="28"/>
          <w:szCs w:val="28"/>
          <w:lang w:val="en-US"/>
        </w:rPr>
      </w:pPr>
      <w:r w:rsidRPr="00D9087E">
        <w:rPr>
          <w:rFonts w:ascii="Calibri" w:hAnsi="Calibri" w:cs="Calibri"/>
          <w:b/>
          <w:bCs/>
          <w:sz w:val="28"/>
          <w:szCs w:val="28"/>
          <w:lang w:val="en-US"/>
        </w:rPr>
        <w:lastRenderedPageBreak/>
        <w:t>Patient Information and Consent to Medical Treatment</w:t>
      </w:r>
    </w:p>
    <w:p w14:paraId="7613DF23" w14:textId="77777777" w:rsidR="00F96849" w:rsidRPr="00F96849" w:rsidRDefault="00F96849" w:rsidP="00395B69">
      <w:pPr>
        <w:pStyle w:val="ListParagraph"/>
        <w:ind w:left="0"/>
        <w:rPr>
          <w:rFonts w:ascii="Calibri" w:hAnsi="Calibri" w:cs="Calibri"/>
          <w:sz w:val="22"/>
          <w:szCs w:val="22"/>
          <w:lang w:val="en-US"/>
        </w:rPr>
      </w:pPr>
    </w:p>
    <w:p w14:paraId="73643CF8" w14:textId="77777777" w:rsidR="00F96849" w:rsidRDefault="00F96849" w:rsidP="00395B69">
      <w:pPr>
        <w:pStyle w:val="ListParagraph"/>
        <w:ind w:left="0"/>
        <w:rPr>
          <w:rFonts w:ascii="Calibri" w:hAnsi="Calibri" w:cs="Calibri"/>
          <w:b/>
          <w:bCs/>
          <w:sz w:val="22"/>
          <w:szCs w:val="22"/>
          <w:lang w:val="en-US"/>
        </w:rPr>
      </w:pPr>
      <w:r w:rsidRPr="00D9087E">
        <w:rPr>
          <w:rFonts w:ascii="Calibri" w:hAnsi="Calibri" w:cs="Calibri"/>
          <w:b/>
          <w:bCs/>
          <w:sz w:val="22"/>
          <w:szCs w:val="22"/>
          <w:lang w:val="en-US"/>
        </w:rPr>
        <w:t>POLICY STATEMENT</w:t>
      </w:r>
    </w:p>
    <w:p w14:paraId="45D50ECF" w14:textId="1FA2C657" w:rsidR="00D9087E" w:rsidRDefault="00D9087E" w:rsidP="00F4530F">
      <w:pPr>
        <w:pStyle w:val="ListParagraph"/>
        <w:numPr>
          <w:ilvl w:val="0"/>
          <w:numId w:val="30"/>
        </w:numPr>
        <w:rPr>
          <w:rFonts w:ascii="Calibri" w:hAnsi="Calibri" w:cs="Calibri"/>
          <w:sz w:val="22"/>
          <w:szCs w:val="22"/>
          <w:lang w:val="en-US"/>
        </w:rPr>
      </w:pPr>
      <w:r w:rsidRPr="00F96849">
        <w:rPr>
          <w:rFonts w:ascii="Calibri" w:hAnsi="Calibri" w:cs="Calibri"/>
          <w:sz w:val="22"/>
          <w:szCs w:val="22"/>
          <w:lang w:val="en-US"/>
        </w:rPr>
        <w:t>A patient needs to give consent in broad terms before undergoing a procedure or treatment which includes clinical and financial consent.  This is to avoid an action for assault and battery.</w:t>
      </w:r>
    </w:p>
    <w:p w14:paraId="22AEE04C" w14:textId="60E61A15" w:rsidR="00F96849" w:rsidRPr="00F4530F" w:rsidRDefault="00F96849" w:rsidP="00F4530F">
      <w:pPr>
        <w:pStyle w:val="ListParagraph"/>
        <w:numPr>
          <w:ilvl w:val="0"/>
          <w:numId w:val="30"/>
        </w:numPr>
        <w:rPr>
          <w:rFonts w:ascii="Calibri" w:hAnsi="Calibri" w:cs="Calibri"/>
          <w:b/>
          <w:bCs/>
          <w:sz w:val="22"/>
          <w:szCs w:val="22"/>
          <w:lang w:val="en-US"/>
        </w:rPr>
      </w:pPr>
      <w:r w:rsidRPr="00F4530F">
        <w:rPr>
          <w:rFonts w:ascii="Calibri" w:hAnsi="Calibri" w:cs="Calibri"/>
          <w:sz w:val="22"/>
          <w:szCs w:val="22"/>
          <w:lang w:val="en-US"/>
        </w:rPr>
        <w:t>A patient needs to be informed of the material risks associated with a procedure or treatment.  This is good practice and a practitioner who fails to provide this information before a patient undergoes a procedure risks an action for negligence.</w:t>
      </w:r>
    </w:p>
    <w:p w14:paraId="7CF0F846" w14:textId="6520AC99" w:rsidR="00F96849" w:rsidRPr="00F4530F" w:rsidRDefault="00F96849" w:rsidP="00F4530F">
      <w:pPr>
        <w:pStyle w:val="ListParagraph"/>
        <w:numPr>
          <w:ilvl w:val="0"/>
          <w:numId w:val="30"/>
        </w:numPr>
        <w:rPr>
          <w:rFonts w:ascii="Calibri" w:hAnsi="Calibri" w:cs="Calibri"/>
          <w:b/>
          <w:bCs/>
          <w:sz w:val="22"/>
          <w:szCs w:val="22"/>
          <w:lang w:val="en-US"/>
        </w:rPr>
      </w:pPr>
      <w:r w:rsidRPr="00F4530F">
        <w:rPr>
          <w:rFonts w:ascii="Calibri" w:hAnsi="Calibri" w:cs="Calibri"/>
          <w:sz w:val="22"/>
          <w:szCs w:val="22"/>
          <w:lang w:val="en-US"/>
        </w:rPr>
        <w:t>The above is the responsibility of the attending Visiting Practitioner.</w:t>
      </w:r>
    </w:p>
    <w:p w14:paraId="759AAFA3" w14:textId="6D79B614" w:rsidR="00F96849" w:rsidRPr="00F4530F" w:rsidRDefault="00F96849" w:rsidP="00F4530F">
      <w:pPr>
        <w:pStyle w:val="ListParagraph"/>
        <w:numPr>
          <w:ilvl w:val="0"/>
          <w:numId w:val="30"/>
        </w:numPr>
        <w:rPr>
          <w:rFonts w:ascii="Calibri" w:hAnsi="Calibri" w:cs="Calibri"/>
          <w:b/>
          <w:bCs/>
          <w:sz w:val="22"/>
          <w:szCs w:val="22"/>
          <w:lang w:val="en-US"/>
        </w:rPr>
      </w:pPr>
      <w:r w:rsidRPr="00F4530F">
        <w:rPr>
          <w:rFonts w:ascii="Calibri" w:hAnsi="Calibri" w:cs="Calibri"/>
          <w:sz w:val="22"/>
          <w:szCs w:val="22"/>
          <w:lang w:val="en-US"/>
        </w:rPr>
        <w:t>No operation, procedure or treatment may be undertaken without the consent of the patient.  Adequately informing patients and obtaining consent in regard to an operation, procedure or treatment is both a specific legal requirement and an accepted part of good medical practice.</w:t>
      </w:r>
    </w:p>
    <w:p w14:paraId="1CD8253E" w14:textId="68E56F7A" w:rsidR="00F96849" w:rsidRPr="00F4530F" w:rsidRDefault="00F96849" w:rsidP="00F4530F">
      <w:pPr>
        <w:pStyle w:val="ListParagraph"/>
        <w:numPr>
          <w:ilvl w:val="0"/>
          <w:numId w:val="30"/>
        </w:numPr>
        <w:rPr>
          <w:rFonts w:ascii="Calibri" w:hAnsi="Calibri" w:cs="Calibri"/>
          <w:b/>
          <w:bCs/>
          <w:sz w:val="22"/>
          <w:szCs w:val="22"/>
          <w:lang w:val="en-US"/>
        </w:rPr>
      </w:pPr>
      <w:r w:rsidRPr="00F4530F">
        <w:rPr>
          <w:rFonts w:ascii="Calibri" w:hAnsi="Calibri" w:cs="Calibri"/>
          <w:sz w:val="22"/>
          <w:szCs w:val="22"/>
          <w:lang w:val="en-US"/>
        </w:rPr>
        <w:t>Consent to the general nature of a proposed operation, procedure or treatment must be obtained from a patient.  Failure to do this could result in legal action against a practitioner who performs the procedures for assault and battery.</w:t>
      </w:r>
    </w:p>
    <w:p w14:paraId="1C379E96" w14:textId="6981CF43" w:rsidR="00F96849" w:rsidRPr="00BB6346" w:rsidRDefault="00F96849" w:rsidP="00F4530F">
      <w:pPr>
        <w:pStyle w:val="ListParagraph"/>
        <w:numPr>
          <w:ilvl w:val="0"/>
          <w:numId w:val="30"/>
        </w:numPr>
        <w:rPr>
          <w:rFonts w:ascii="Calibri" w:hAnsi="Calibri" w:cs="Calibri"/>
          <w:b/>
          <w:bCs/>
          <w:sz w:val="22"/>
          <w:szCs w:val="22"/>
          <w:lang w:val="en-US"/>
        </w:rPr>
      </w:pPr>
      <w:r w:rsidRPr="00F4530F">
        <w:rPr>
          <w:rFonts w:ascii="Calibri" w:hAnsi="Calibri" w:cs="Calibri"/>
          <w:sz w:val="22"/>
          <w:szCs w:val="22"/>
          <w:lang w:val="en-US"/>
        </w:rPr>
        <w:t>In an emergency situation where a person aged 16 years or under is unable to consent.  A guardian, a person responsible or the Guardianship Board may be authorised to give consent on behalf of the patient in accordance with the provisions of the Guardianship Act 1987.</w:t>
      </w:r>
    </w:p>
    <w:p w14:paraId="41F1FB6F" w14:textId="11AD89F7" w:rsidR="00BB6346" w:rsidRPr="00BB6346" w:rsidRDefault="00BB6346" w:rsidP="00BB6346">
      <w:pPr>
        <w:pStyle w:val="ListParagraph"/>
        <w:numPr>
          <w:ilvl w:val="0"/>
          <w:numId w:val="30"/>
        </w:numPr>
        <w:rPr>
          <w:rFonts w:ascii="Calibri" w:hAnsi="Calibri" w:cs="Calibri"/>
          <w:b/>
          <w:bCs/>
          <w:sz w:val="22"/>
          <w:szCs w:val="22"/>
          <w:lang w:val="en-US"/>
        </w:rPr>
      </w:pPr>
      <w:r w:rsidRPr="00F4530F">
        <w:rPr>
          <w:rFonts w:ascii="Calibri" w:hAnsi="Calibri" w:cs="Calibri"/>
          <w:sz w:val="22"/>
          <w:szCs w:val="22"/>
          <w:lang w:val="en-US"/>
        </w:rPr>
        <w:t>Consent is not required where immediate treatment is necessary to save an person’s life or to prevent serious injury to an person’s health where the person is unable to consent   -   subject to there being no unequivocal written direction by the patient to the contrary.</w:t>
      </w:r>
    </w:p>
    <w:p w14:paraId="324BB1FA" w14:textId="0EA3202D" w:rsidR="004E65E9" w:rsidRPr="00AE1BC2" w:rsidRDefault="004E65E9" w:rsidP="00AE1BC2">
      <w:pPr>
        <w:pStyle w:val="ListParagraph"/>
        <w:numPr>
          <w:ilvl w:val="0"/>
          <w:numId w:val="30"/>
        </w:numPr>
        <w:rPr>
          <w:rFonts w:ascii="Calibri" w:hAnsi="Calibri" w:cs="Calibri"/>
          <w:b/>
          <w:bCs/>
          <w:sz w:val="22"/>
          <w:szCs w:val="22"/>
          <w:lang w:val="en-US"/>
        </w:rPr>
      </w:pPr>
      <w:r w:rsidRPr="00D86D56">
        <w:rPr>
          <w:rFonts w:ascii="Calibri" w:hAnsi="Calibri" w:cs="Calibri"/>
          <w:sz w:val="22"/>
          <w:szCs w:val="22"/>
          <w:lang w:val="en-US"/>
        </w:rPr>
        <w:t>In an emergency where the patient is unable to give consent and the treatment is required immediately, the procedure/treatment may be carried out in the absence of consent.</w:t>
      </w:r>
    </w:p>
    <w:p w14:paraId="2B4AF936" w14:textId="77777777" w:rsidR="007A14CE" w:rsidRPr="007A14CE" w:rsidRDefault="00F96849" w:rsidP="007A14CE">
      <w:pPr>
        <w:pStyle w:val="ListParagraph"/>
        <w:numPr>
          <w:ilvl w:val="0"/>
          <w:numId w:val="30"/>
        </w:numPr>
        <w:rPr>
          <w:rFonts w:ascii="Calibri" w:hAnsi="Calibri" w:cs="Calibri"/>
          <w:b/>
          <w:bCs/>
          <w:sz w:val="22"/>
          <w:szCs w:val="22"/>
          <w:lang w:val="en-US"/>
        </w:rPr>
      </w:pPr>
      <w:r w:rsidRPr="00D86D56">
        <w:rPr>
          <w:rFonts w:ascii="Calibri" w:hAnsi="Calibri" w:cs="Calibri"/>
          <w:sz w:val="22"/>
          <w:szCs w:val="22"/>
          <w:lang w:val="en-US"/>
        </w:rPr>
        <w:t>Specific arrangements apply for the obtaining of consent from a parent or guardian of a child patient.</w:t>
      </w:r>
    </w:p>
    <w:p w14:paraId="5304141B" w14:textId="3216AF2C" w:rsidR="00F96849" w:rsidRPr="007A14CE" w:rsidRDefault="00F96849" w:rsidP="007A14CE">
      <w:pPr>
        <w:pStyle w:val="ListParagraph"/>
        <w:numPr>
          <w:ilvl w:val="0"/>
          <w:numId w:val="30"/>
        </w:numPr>
        <w:rPr>
          <w:rFonts w:ascii="Calibri" w:hAnsi="Calibri" w:cs="Calibri"/>
          <w:b/>
          <w:bCs/>
          <w:sz w:val="22"/>
          <w:szCs w:val="22"/>
          <w:lang w:val="en-US"/>
        </w:rPr>
      </w:pPr>
      <w:r w:rsidRPr="007A14CE">
        <w:rPr>
          <w:rFonts w:ascii="Calibri" w:hAnsi="Calibri" w:cs="Calibri"/>
          <w:sz w:val="22"/>
          <w:szCs w:val="22"/>
          <w:lang w:val="en-US"/>
        </w:rPr>
        <w:t>Consent of the patient is not required for treatment, which is authorised by an order of a Court.</w:t>
      </w:r>
    </w:p>
    <w:p w14:paraId="7BB561FA" w14:textId="36283A64" w:rsidR="00F96849" w:rsidRPr="006B5C6F" w:rsidRDefault="007A14CE" w:rsidP="00D86D56">
      <w:pPr>
        <w:pStyle w:val="ListParagraph"/>
        <w:numPr>
          <w:ilvl w:val="0"/>
          <w:numId w:val="30"/>
        </w:numPr>
        <w:ind w:left="426" w:hanging="426"/>
        <w:rPr>
          <w:rFonts w:ascii="Calibri" w:hAnsi="Calibri" w:cs="Calibri"/>
          <w:b/>
          <w:bCs/>
          <w:sz w:val="22"/>
          <w:szCs w:val="22"/>
          <w:lang w:val="en-US"/>
        </w:rPr>
      </w:pPr>
      <w:r w:rsidRPr="007A14CE">
        <w:rPr>
          <w:rFonts w:ascii="Calibri" w:hAnsi="Calibri" w:cs="Calibri"/>
          <w:sz w:val="22"/>
          <w:szCs w:val="22"/>
          <w:lang w:val="en-US"/>
        </w:rPr>
        <w:t xml:space="preserve">Minchinbury Community </w:t>
      </w:r>
      <w:r w:rsidR="00F96849" w:rsidRPr="00D86D56">
        <w:rPr>
          <w:rFonts w:ascii="Calibri" w:hAnsi="Calibri" w:cs="Calibri"/>
          <w:sz w:val="22"/>
          <w:szCs w:val="22"/>
          <w:lang w:val="en-US"/>
        </w:rPr>
        <w:t>Hospital’s policy is that written consent using standardised consent forms:</w:t>
      </w:r>
    </w:p>
    <w:p w14:paraId="264F1BC0" w14:textId="77777777" w:rsidR="006B5C6F" w:rsidRPr="00F96849" w:rsidRDefault="006B5C6F" w:rsidP="006B5C6F">
      <w:pPr>
        <w:pStyle w:val="ListParagraph"/>
        <w:ind w:left="1560"/>
        <w:rPr>
          <w:rFonts w:ascii="Calibri" w:hAnsi="Calibri" w:cs="Calibri"/>
          <w:sz w:val="22"/>
          <w:szCs w:val="22"/>
          <w:lang w:val="en-US"/>
        </w:rPr>
      </w:pPr>
      <w:r w:rsidRPr="00F96849">
        <w:rPr>
          <w:rFonts w:ascii="Calibri" w:hAnsi="Calibri" w:cs="Calibri"/>
          <w:sz w:val="22"/>
          <w:szCs w:val="22"/>
          <w:lang w:val="en-US"/>
        </w:rPr>
        <w:t>Consent</w:t>
      </w:r>
      <w:r w:rsidRPr="00F96849">
        <w:rPr>
          <w:rFonts w:ascii="Calibri" w:hAnsi="Calibri" w:cs="Calibri"/>
          <w:sz w:val="22"/>
          <w:szCs w:val="22"/>
          <w:lang w:val="en-US"/>
        </w:rPr>
        <w:tab/>
      </w:r>
      <w:r w:rsidRPr="00F96849">
        <w:rPr>
          <w:rFonts w:ascii="Calibri" w:hAnsi="Calibri" w:cs="Calibri"/>
          <w:sz w:val="22"/>
          <w:szCs w:val="22"/>
          <w:lang w:val="en-US"/>
        </w:rPr>
        <w:tab/>
        <w:t>General</w:t>
      </w:r>
    </w:p>
    <w:p w14:paraId="43E86AC5" w14:textId="77777777" w:rsidR="006B5C6F" w:rsidRPr="00F96849" w:rsidRDefault="006B5C6F" w:rsidP="006B5C6F">
      <w:pPr>
        <w:pStyle w:val="ListParagraph"/>
        <w:ind w:left="1560"/>
        <w:rPr>
          <w:rFonts w:ascii="Calibri" w:hAnsi="Calibri" w:cs="Calibri"/>
          <w:sz w:val="22"/>
          <w:szCs w:val="22"/>
          <w:lang w:val="en-US"/>
        </w:rPr>
      </w:pPr>
      <w:r w:rsidRPr="00F96849">
        <w:rPr>
          <w:rFonts w:ascii="Calibri" w:hAnsi="Calibri" w:cs="Calibri"/>
          <w:sz w:val="22"/>
          <w:szCs w:val="22"/>
          <w:lang w:val="en-US"/>
        </w:rPr>
        <w:t>Consent</w:t>
      </w:r>
      <w:r w:rsidRPr="00F96849">
        <w:rPr>
          <w:rFonts w:ascii="Calibri" w:hAnsi="Calibri" w:cs="Calibri"/>
          <w:sz w:val="22"/>
          <w:szCs w:val="22"/>
          <w:lang w:val="en-US"/>
        </w:rPr>
        <w:tab/>
      </w:r>
      <w:r w:rsidRPr="00F96849">
        <w:rPr>
          <w:rFonts w:ascii="Calibri" w:hAnsi="Calibri" w:cs="Calibri"/>
          <w:sz w:val="22"/>
          <w:szCs w:val="22"/>
          <w:lang w:val="en-US"/>
        </w:rPr>
        <w:tab/>
        <w:t>Guardianship</w:t>
      </w:r>
    </w:p>
    <w:p w14:paraId="46894EAB" w14:textId="26AFD418" w:rsidR="006B5C6F" w:rsidRPr="004E68A4" w:rsidRDefault="006B5C6F" w:rsidP="006B5C6F">
      <w:pPr>
        <w:pStyle w:val="ListParagraph"/>
        <w:ind w:left="1560"/>
        <w:rPr>
          <w:rFonts w:ascii="Calibri" w:hAnsi="Calibri" w:cs="Calibri"/>
          <w:sz w:val="22"/>
          <w:szCs w:val="22"/>
          <w:lang w:val="en-US"/>
        </w:rPr>
      </w:pPr>
      <w:r w:rsidRPr="004E68A4">
        <w:rPr>
          <w:rFonts w:ascii="Calibri" w:hAnsi="Calibri" w:cs="Calibri"/>
          <w:sz w:val="22"/>
          <w:szCs w:val="22"/>
          <w:lang w:val="en-US"/>
        </w:rPr>
        <w:t>Consent</w:t>
      </w:r>
      <w:r w:rsidRPr="004E68A4">
        <w:rPr>
          <w:rFonts w:ascii="Calibri" w:hAnsi="Calibri" w:cs="Calibri"/>
          <w:sz w:val="22"/>
          <w:szCs w:val="22"/>
          <w:lang w:val="en-US"/>
        </w:rPr>
        <w:tab/>
      </w:r>
      <w:r w:rsidRPr="004E68A4">
        <w:rPr>
          <w:rFonts w:ascii="Calibri" w:hAnsi="Calibri" w:cs="Calibri"/>
          <w:sz w:val="22"/>
          <w:szCs w:val="22"/>
          <w:lang w:val="en-US"/>
        </w:rPr>
        <w:tab/>
        <w:t>Financial</w:t>
      </w:r>
    </w:p>
    <w:p w14:paraId="481738AE" w14:textId="6488B639" w:rsidR="006B5C6F" w:rsidRPr="004E68A4" w:rsidRDefault="006B5C6F" w:rsidP="00D86D56">
      <w:pPr>
        <w:pStyle w:val="ListParagraph"/>
        <w:numPr>
          <w:ilvl w:val="0"/>
          <w:numId w:val="30"/>
        </w:numPr>
        <w:ind w:left="426" w:hanging="426"/>
        <w:rPr>
          <w:rFonts w:ascii="Calibri" w:hAnsi="Calibri" w:cs="Calibri"/>
          <w:b/>
          <w:bCs/>
          <w:sz w:val="22"/>
          <w:szCs w:val="22"/>
          <w:lang w:val="en-US"/>
        </w:rPr>
      </w:pPr>
      <w:r w:rsidRPr="004E68A4">
        <w:rPr>
          <w:rFonts w:ascii="Calibri" w:hAnsi="Calibri" w:cs="Calibri"/>
          <w:sz w:val="22"/>
          <w:szCs w:val="22"/>
          <w:lang w:val="en-US"/>
        </w:rPr>
        <w:t xml:space="preserve">Administrative and nursing staff cannot be delegated the task of informing a patient about the material risks of an operation, procedure or treatment and obtaining consent, consent is required to be documented and in writing in accordance with the policy of </w:t>
      </w:r>
      <w:r w:rsidR="004E68A4" w:rsidRPr="004E68A4">
        <w:rPr>
          <w:rFonts w:ascii="Calibri" w:hAnsi="Calibri" w:cs="Calibri"/>
          <w:sz w:val="22"/>
          <w:szCs w:val="22"/>
          <w:lang w:val="en-US"/>
        </w:rPr>
        <w:t>Minchinbury Community Hospital</w:t>
      </w:r>
      <w:r w:rsidR="004E68A4" w:rsidRPr="004E68A4">
        <w:rPr>
          <w:rFonts w:ascii="Calibri" w:hAnsi="Calibri" w:cs="Calibri"/>
          <w:sz w:val="22"/>
          <w:szCs w:val="22"/>
          <w:lang w:val="en-US"/>
        </w:rPr>
        <w:t>.</w:t>
      </w:r>
    </w:p>
    <w:p w14:paraId="57561852" w14:textId="625237E4" w:rsidR="00F96849" w:rsidRPr="006B5C6F" w:rsidRDefault="00F96849" w:rsidP="006B5C6F">
      <w:pPr>
        <w:pStyle w:val="ListParagraph"/>
        <w:numPr>
          <w:ilvl w:val="0"/>
          <w:numId w:val="30"/>
        </w:numPr>
        <w:ind w:left="426" w:hanging="426"/>
        <w:rPr>
          <w:rFonts w:ascii="Calibri" w:hAnsi="Calibri" w:cs="Calibri"/>
          <w:b/>
          <w:bCs/>
          <w:sz w:val="22"/>
          <w:szCs w:val="22"/>
          <w:lang w:val="en-US"/>
        </w:rPr>
      </w:pPr>
      <w:r w:rsidRPr="006B5C6F">
        <w:rPr>
          <w:rFonts w:ascii="Calibri" w:hAnsi="Calibri" w:cs="Calibri"/>
          <w:sz w:val="22"/>
          <w:szCs w:val="22"/>
          <w:lang w:val="en-US"/>
        </w:rPr>
        <w:t>In addition to meeting the requirements for obtaining a valid consent, the patient must be provided by the medical practitioner with sufficient material information for there to be a genuine understanding of the nature of the operation, procedure or treatment.</w:t>
      </w:r>
    </w:p>
    <w:p w14:paraId="3A44F017" w14:textId="10A9BAD9" w:rsidR="00F96849" w:rsidRPr="006B5C6F" w:rsidRDefault="00F96849" w:rsidP="006B5C6F">
      <w:pPr>
        <w:pStyle w:val="ListParagraph"/>
        <w:numPr>
          <w:ilvl w:val="0"/>
          <w:numId w:val="30"/>
        </w:numPr>
        <w:ind w:left="426" w:hanging="426"/>
        <w:rPr>
          <w:rFonts w:ascii="Calibri" w:hAnsi="Calibri" w:cs="Calibri"/>
          <w:b/>
          <w:bCs/>
          <w:sz w:val="22"/>
          <w:szCs w:val="22"/>
          <w:lang w:val="en-US"/>
        </w:rPr>
      </w:pPr>
      <w:r w:rsidRPr="006B5C6F">
        <w:rPr>
          <w:rFonts w:ascii="Calibri" w:hAnsi="Calibri" w:cs="Calibri"/>
          <w:sz w:val="22"/>
          <w:szCs w:val="22"/>
          <w:lang w:val="en-US"/>
        </w:rPr>
        <w:t>A new consent form must be obtained or the patient is asked to affirm their previous consent if a new admission episode or if there is a change in admission type.</w:t>
      </w:r>
    </w:p>
    <w:p w14:paraId="0F7EA883" w14:textId="22502602" w:rsidR="00F96849" w:rsidRPr="006B5C6F" w:rsidRDefault="00F96849" w:rsidP="006B5C6F">
      <w:pPr>
        <w:pStyle w:val="ListParagraph"/>
        <w:numPr>
          <w:ilvl w:val="0"/>
          <w:numId w:val="30"/>
        </w:numPr>
        <w:ind w:left="426" w:hanging="426"/>
        <w:rPr>
          <w:rFonts w:ascii="Calibri" w:hAnsi="Calibri" w:cs="Calibri"/>
          <w:b/>
          <w:bCs/>
          <w:sz w:val="22"/>
          <w:szCs w:val="22"/>
          <w:lang w:val="en-US"/>
        </w:rPr>
      </w:pPr>
      <w:r w:rsidRPr="006B5C6F">
        <w:rPr>
          <w:rFonts w:ascii="Calibri" w:hAnsi="Calibri" w:cs="Calibri"/>
          <w:sz w:val="22"/>
          <w:szCs w:val="22"/>
          <w:lang w:val="en-US"/>
        </w:rPr>
        <w:t>A patient will not have been administered pre-medication without a consent form having been completed.</w:t>
      </w:r>
    </w:p>
    <w:p w14:paraId="4575451D" w14:textId="77777777" w:rsidR="006B5C6F" w:rsidRDefault="006B5C6F">
      <w:pPr>
        <w:rPr>
          <w:rFonts w:ascii="Calibri" w:hAnsi="Calibri" w:cs="Calibri"/>
          <w:sz w:val="22"/>
          <w:szCs w:val="22"/>
          <w:lang w:val="en-US"/>
        </w:rPr>
      </w:pPr>
      <w:r>
        <w:rPr>
          <w:rFonts w:ascii="Calibri" w:hAnsi="Calibri" w:cs="Calibri"/>
          <w:sz w:val="22"/>
          <w:szCs w:val="22"/>
          <w:lang w:val="en-US"/>
        </w:rPr>
        <w:br w:type="page"/>
      </w:r>
    </w:p>
    <w:p w14:paraId="49DD1BB5" w14:textId="636F7200" w:rsidR="00F96849" w:rsidRPr="006B5C6F" w:rsidRDefault="00F96849" w:rsidP="00395B69">
      <w:pPr>
        <w:pStyle w:val="ListParagraph"/>
        <w:ind w:left="0"/>
        <w:rPr>
          <w:rFonts w:ascii="Calibri" w:hAnsi="Calibri" w:cs="Calibri"/>
          <w:b/>
          <w:bCs/>
          <w:sz w:val="28"/>
          <w:szCs w:val="28"/>
          <w:lang w:val="en-US"/>
        </w:rPr>
      </w:pPr>
      <w:r w:rsidRPr="006B5C6F">
        <w:rPr>
          <w:rFonts w:ascii="Calibri" w:hAnsi="Calibri" w:cs="Calibri"/>
          <w:b/>
          <w:bCs/>
          <w:sz w:val="28"/>
          <w:szCs w:val="28"/>
          <w:lang w:val="en-US"/>
        </w:rPr>
        <w:lastRenderedPageBreak/>
        <w:t>Visiting Practitioner Duty of Care</w:t>
      </w:r>
    </w:p>
    <w:p w14:paraId="427CD7A7" w14:textId="77777777" w:rsidR="00F96849" w:rsidRPr="00F96849" w:rsidRDefault="00F96849" w:rsidP="00395B69">
      <w:pPr>
        <w:pStyle w:val="ListParagraph"/>
        <w:ind w:left="0"/>
        <w:rPr>
          <w:rFonts w:ascii="Calibri" w:hAnsi="Calibri" w:cs="Calibri"/>
          <w:sz w:val="22"/>
          <w:szCs w:val="22"/>
          <w:lang w:val="en-US"/>
        </w:rPr>
      </w:pPr>
    </w:p>
    <w:p w14:paraId="4A6A06E5" w14:textId="6DA5695D" w:rsidR="00F96849" w:rsidRDefault="006B5C6F" w:rsidP="006B5C6F">
      <w:pPr>
        <w:pStyle w:val="ListParagraph"/>
        <w:numPr>
          <w:ilvl w:val="0"/>
          <w:numId w:val="31"/>
        </w:numPr>
        <w:rPr>
          <w:rFonts w:ascii="Calibri" w:hAnsi="Calibri" w:cs="Calibri"/>
          <w:sz w:val="22"/>
          <w:szCs w:val="22"/>
          <w:lang w:val="en-US"/>
        </w:rPr>
      </w:pPr>
      <w:r w:rsidRPr="00F96849">
        <w:rPr>
          <w:rFonts w:ascii="Calibri" w:hAnsi="Calibri" w:cs="Calibri"/>
          <w:sz w:val="22"/>
          <w:szCs w:val="22"/>
          <w:lang w:val="en-US"/>
        </w:rPr>
        <w:t>As a general rule, all patients have a choice as to whether or not to undergo a proposed procedure operation or treatment.  Whilst a patient might consent to a procedure once he/she has been informed in broad terms of the nature of the procedure, this consent will not amount to the exercise of choice unless it is made on the basis of relevant information and advice.</w:t>
      </w:r>
    </w:p>
    <w:p w14:paraId="703253F5" w14:textId="1813AA32" w:rsidR="00F96849" w:rsidRPr="006B5C6F" w:rsidRDefault="00F96849" w:rsidP="006B5C6F">
      <w:pPr>
        <w:pStyle w:val="ListParagraph"/>
        <w:numPr>
          <w:ilvl w:val="0"/>
          <w:numId w:val="31"/>
        </w:numPr>
        <w:rPr>
          <w:rFonts w:ascii="Calibri" w:hAnsi="Calibri" w:cs="Calibri"/>
          <w:b/>
          <w:bCs/>
          <w:sz w:val="22"/>
          <w:szCs w:val="22"/>
          <w:lang w:val="en-US"/>
        </w:rPr>
      </w:pPr>
      <w:r w:rsidRPr="006B5C6F">
        <w:rPr>
          <w:rFonts w:ascii="Calibri" w:hAnsi="Calibri" w:cs="Calibri"/>
          <w:sz w:val="22"/>
          <w:szCs w:val="22"/>
          <w:lang w:val="en-US"/>
        </w:rPr>
        <w:t>Patients must also be provided with sufficient information about the condition, investigation options, treatment options, benefits, possible adverse effects or complications, and the likely result if treatment is not undertaken in order to be able to make their own decision about undergoing an operation, procedure or treatment.</w:t>
      </w:r>
    </w:p>
    <w:p w14:paraId="0740FE37" w14:textId="2DE6B562" w:rsidR="00F96849" w:rsidRPr="006B5C6F" w:rsidRDefault="00F96849" w:rsidP="006B5C6F">
      <w:pPr>
        <w:pStyle w:val="ListParagraph"/>
        <w:numPr>
          <w:ilvl w:val="0"/>
          <w:numId w:val="31"/>
        </w:numPr>
        <w:rPr>
          <w:rFonts w:ascii="Calibri" w:hAnsi="Calibri" w:cs="Calibri"/>
          <w:b/>
          <w:bCs/>
          <w:sz w:val="22"/>
          <w:szCs w:val="22"/>
          <w:lang w:val="en-US"/>
        </w:rPr>
      </w:pPr>
      <w:r w:rsidRPr="006B5C6F">
        <w:rPr>
          <w:rFonts w:ascii="Calibri" w:hAnsi="Calibri" w:cs="Calibri"/>
          <w:sz w:val="22"/>
          <w:szCs w:val="22"/>
          <w:lang w:val="en-US"/>
        </w:rPr>
        <w:t>A medical practitioner has a legal duty to warn a patient of a material risk inherent in the proposed treatment.  Failure to do so may be a breach of the practitioner’s duty of care to the patient and could give rise to legal action for negligence.</w:t>
      </w:r>
    </w:p>
    <w:p w14:paraId="3BD40346" w14:textId="11246A2D" w:rsidR="00F96849" w:rsidRPr="006B5C6F" w:rsidRDefault="00F96849" w:rsidP="006B5C6F">
      <w:pPr>
        <w:pStyle w:val="ListParagraph"/>
        <w:numPr>
          <w:ilvl w:val="0"/>
          <w:numId w:val="31"/>
        </w:numPr>
        <w:rPr>
          <w:rFonts w:ascii="Calibri" w:hAnsi="Calibri" w:cs="Calibri"/>
          <w:b/>
          <w:bCs/>
          <w:sz w:val="22"/>
          <w:szCs w:val="22"/>
          <w:lang w:val="en-US"/>
        </w:rPr>
      </w:pPr>
      <w:r w:rsidRPr="006B5C6F">
        <w:rPr>
          <w:rFonts w:ascii="Calibri" w:hAnsi="Calibri" w:cs="Calibri"/>
          <w:sz w:val="22"/>
          <w:szCs w:val="22"/>
          <w:lang w:val="en-US"/>
        </w:rPr>
        <w:t>Patients have a legal right to refuse treatment.</w:t>
      </w:r>
    </w:p>
    <w:p w14:paraId="4F8E62A7" w14:textId="77777777" w:rsidR="00F96849" w:rsidRPr="00F96849" w:rsidRDefault="00F96849" w:rsidP="00395B69">
      <w:pPr>
        <w:pStyle w:val="ListParagraph"/>
        <w:ind w:left="0"/>
        <w:rPr>
          <w:rFonts w:ascii="Calibri" w:hAnsi="Calibri" w:cs="Calibri"/>
          <w:sz w:val="22"/>
          <w:szCs w:val="22"/>
          <w:lang w:val="en-US"/>
        </w:rPr>
      </w:pPr>
    </w:p>
    <w:p w14:paraId="5DED645D" w14:textId="39A7CA8C" w:rsidR="00BC26E5" w:rsidRPr="006B5C6F" w:rsidRDefault="00FC03DE" w:rsidP="006B5C6F">
      <w:pPr>
        <w:rPr>
          <w:rFonts w:ascii="Calibri" w:hAnsi="Calibri" w:cs="Calibri"/>
          <w:b/>
          <w:bCs/>
          <w:sz w:val="22"/>
          <w:szCs w:val="22"/>
          <w:lang w:val="en-US"/>
        </w:rPr>
      </w:pPr>
      <w:r w:rsidRPr="006B5C6F">
        <w:rPr>
          <w:rFonts w:ascii="Calibri" w:hAnsi="Calibri" w:cs="Calibri"/>
          <w:b/>
          <w:bCs/>
          <w:sz w:val="22"/>
          <w:szCs w:val="22"/>
          <w:lang w:val="en-US"/>
        </w:rPr>
        <w:t>Governance</w:t>
      </w:r>
      <w:r w:rsidR="00BC26E5" w:rsidRPr="006B5C6F">
        <w:rPr>
          <w:rFonts w:ascii="Calibri" w:hAnsi="Calibri" w:cs="Calibri"/>
          <w:b/>
          <w:bCs/>
          <w:sz w:val="22"/>
          <w:szCs w:val="22"/>
          <w:lang w:val="en-US"/>
        </w:rPr>
        <w:t>:</w:t>
      </w:r>
    </w:p>
    <w:tbl>
      <w:tblPr>
        <w:tblStyle w:val="TableGrid2"/>
        <w:tblW w:w="0" w:type="auto"/>
        <w:tblLook w:val="04A0" w:firstRow="1" w:lastRow="0" w:firstColumn="1" w:lastColumn="0" w:noHBand="0" w:noVBand="1"/>
      </w:tblPr>
      <w:tblGrid>
        <w:gridCol w:w="2547"/>
        <w:gridCol w:w="2268"/>
        <w:gridCol w:w="2126"/>
        <w:gridCol w:w="2075"/>
      </w:tblGrid>
      <w:tr w:rsidR="00C447DC" w:rsidRPr="00C447DC" w14:paraId="77F47F9A" w14:textId="77777777" w:rsidTr="00E75CD9">
        <w:tc>
          <w:tcPr>
            <w:tcW w:w="2547" w:type="dxa"/>
          </w:tcPr>
          <w:p w14:paraId="5B238496" w14:textId="77777777" w:rsidR="00C447DC" w:rsidRPr="00C447DC" w:rsidRDefault="00C447DC" w:rsidP="00395B69">
            <w:pPr>
              <w:rPr>
                <w:rFonts w:ascii="Calibri" w:eastAsia="Calibri" w:hAnsi="Calibri" w:cs="Calibri"/>
                <w:b/>
                <w:sz w:val="20"/>
              </w:rPr>
            </w:pPr>
            <w:r w:rsidRPr="00C447DC">
              <w:rPr>
                <w:rFonts w:ascii="Calibri" w:eastAsia="Calibri" w:hAnsi="Calibri" w:cs="Calibri"/>
                <w:b/>
                <w:sz w:val="20"/>
              </w:rPr>
              <w:t>Endorsing authority</w:t>
            </w:r>
          </w:p>
        </w:tc>
        <w:tc>
          <w:tcPr>
            <w:tcW w:w="6469" w:type="dxa"/>
            <w:gridSpan w:val="3"/>
          </w:tcPr>
          <w:p w14:paraId="7CA24315" w14:textId="11E2BBCC" w:rsidR="00C447DC" w:rsidRPr="00C447DC" w:rsidRDefault="004F70B8" w:rsidP="00395B69">
            <w:pPr>
              <w:rPr>
                <w:rFonts w:ascii="Calibri" w:eastAsia="Calibri" w:hAnsi="Calibri" w:cs="Calibri"/>
                <w:sz w:val="20"/>
              </w:rPr>
            </w:pPr>
            <w:r>
              <w:rPr>
                <w:rFonts w:ascii="Calibri" w:eastAsia="Calibri" w:hAnsi="Calibri" w:cs="Calibri"/>
                <w:sz w:val="20"/>
              </w:rPr>
              <w:t>Divisional Management Meeting (DMM)</w:t>
            </w:r>
          </w:p>
        </w:tc>
      </w:tr>
      <w:tr w:rsidR="004F70B8" w:rsidRPr="00C447DC" w14:paraId="09138B36" w14:textId="77777777" w:rsidTr="00E75CD9">
        <w:tc>
          <w:tcPr>
            <w:tcW w:w="2547" w:type="dxa"/>
          </w:tcPr>
          <w:p w14:paraId="79D02443" w14:textId="77777777" w:rsidR="004F70B8" w:rsidRPr="00C447DC" w:rsidRDefault="004F70B8" w:rsidP="004F70B8">
            <w:pPr>
              <w:rPr>
                <w:rFonts w:ascii="Calibri" w:eastAsia="Calibri" w:hAnsi="Calibri" w:cs="Calibri"/>
                <w:b/>
                <w:sz w:val="20"/>
              </w:rPr>
            </w:pPr>
            <w:r w:rsidRPr="00C447DC">
              <w:rPr>
                <w:rFonts w:ascii="Calibri" w:eastAsia="Calibri" w:hAnsi="Calibri" w:cs="Calibri"/>
                <w:b/>
                <w:sz w:val="20"/>
              </w:rPr>
              <w:t>Approving authority</w:t>
            </w:r>
          </w:p>
        </w:tc>
        <w:tc>
          <w:tcPr>
            <w:tcW w:w="6469" w:type="dxa"/>
            <w:gridSpan w:val="3"/>
          </w:tcPr>
          <w:p w14:paraId="410C1F24" w14:textId="74F9D56C" w:rsidR="004F70B8" w:rsidRPr="00C447DC" w:rsidRDefault="004F70B8" w:rsidP="004F70B8">
            <w:pPr>
              <w:rPr>
                <w:rFonts w:ascii="Calibri" w:eastAsia="Calibri" w:hAnsi="Calibri" w:cs="Calibri"/>
                <w:sz w:val="20"/>
              </w:rPr>
            </w:pPr>
            <w:r>
              <w:rPr>
                <w:rFonts w:ascii="Calibri" w:eastAsia="Calibri" w:hAnsi="Calibri" w:cs="Calibri"/>
                <w:sz w:val="20"/>
              </w:rPr>
              <w:t>Divisional Management Meeting (DMM)</w:t>
            </w:r>
          </w:p>
        </w:tc>
      </w:tr>
      <w:tr w:rsidR="004F70B8" w:rsidRPr="00C447DC" w14:paraId="72B63655" w14:textId="77777777" w:rsidTr="00E75CD9">
        <w:tc>
          <w:tcPr>
            <w:tcW w:w="2547" w:type="dxa"/>
          </w:tcPr>
          <w:p w14:paraId="4DD05602" w14:textId="77777777" w:rsidR="004F70B8" w:rsidRPr="00C447DC" w:rsidRDefault="004F70B8" w:rsidP="004F70B8">
            <w:pPr>
              <w:rPr>
                <w:rFonts w:ascii="Calibri" w:eastAsia="Calibri" w:hAnsi="Calibri" w:cs="Calibri"/>
                <w:b/>
                <w:sz w:val="20"/>
              </w:rPr>
            </w:pPr>
            <w:r w:rsidRPr="00C447DC">
              <w:rPr>
                <w:rFonts w:ascii="Calibri" w:eastAsia="Calibri" w:hAnsi="Calibri" w:cs="Calibri"/>
                <w:b/>
                <w:sz w:val="20"/>
              </w:rPr>
              <w:t>Document category</w:t>
            </w:r>
          </w:p>
        </w:tc>
        <w:tc>
          <w:tcPr>
            <w:tcW w:w="6469" w:type="dxa"/>
            <w:gridSpan w:val="3"/>
          </w:tcPr>
          <w:p w14:paraId="4C8057D4" w14:textId="225E8120" w:rsidR="004F70B8" w:rsidRPr="00C447DC" w:rsidRDefault="004F70B8" w:rsidP="004F70B8">
            <w:pPr>
              <w:rPr>
                <w:rFonts w:ascii="Calibri" w:eastAsia="Calibri" w:hAnsi="Calibri" w:cs="Calibri"/>
                <w:sz w:val="20"/>
              </w:rPr>
            </w:pPr>
            <w:r>
              <w:rPr>
                <w:rFonts w:ascii="Calibri" w:eastAsia="Calibri" w:hAnsi="Calibri" w:cs="Calibri"/>
                <w:sz w:val="20"/>
              </w:rPr>
              <w:t>Clinical Governance</w:t>
            </w:r>
          </w:p>
        </w:tc>
      </w:tr>
      <w:tr w:rsidR="004F70B8" w:rsidRPr="00C447DC" w14:paraId="49709B38" w14:textId="77777777" w:rsidTr="00E75CD9">
        <w:tc>
          <w:tcPr>
            <w:tcW w:w="2547" w:type="dxa"/>
          </w:tcPr>
          <w:p w14:paraId="534F3E4F" w14:textId="77777777" w:rsidR="004F70B8" w:rsidRPr="00C447DC" w:rsidRDefault="004F70B8" w:rsidP="004F70B8">
            <w:pPr>
              <w:rPr>
                <w:rFonts w:ascii="Calibri" w:eastAsia="Calibri" w:hAnsi="Calibri" w:cs="Calibri"/>
                <w:b/>
                <w:sz w:val="20"/>
              </w:rPr>
            </w:pPr>
            <w:r w:rsidRPr="00C447DC">
              <w:rPr>
                <w:rFonts w:ascii="Calibri" w:eastAsia="Calibri" w:hAnsi="Calibri" w:cs="Calibri"/>
                <w:b/>
                <w:sz w:val="20"/>
              </w:rPr>
              <w:t>Subcategory</w:t>
            </w:r>
          </w:p>
        </w:tc>
        <w:tc>
          <w:tcPr>
            <w:tcW w:w="6469" w:type="dxa"/>
            <w:gridSpan w:val="3"/>
          </w:tcPr>
          <w:p w14:paraId="2216380A" w14:textId="4999D3D3" w:rsidR="004F70B8" w:rsidRPr="00C447DC" w:rsidRDefault="004F70B8" w:rsidP="004F70B8">
            <w:pPr>
              <w:rPr>
                <w:rFonts w:ascii="Calibri" w:eastAsia="Calibri" w:hAnsi="Calibri" w:cs="Calibri"/>
                <w:sz w:val="20"/>
              </w:rPr>
            </w:pPr>
            <w:r>
              <w:rPr>
                <w:rFonts w:ascii="Calibri" w:eastAsia="Calibri" w:hAnsi="Calibri" w:cs="Calibri"/>
                <w:sz w:val="20"/>
              </w:rPr>
              <w:t>By-Laws</w:t>
            </w:r>
          </w:p>
        </w:tc>
      </w:tr>
      <w:tr w:rsidR="004F70B8" w:rsidRPr="00C447DC" w14:paraId="6F392EBD" w14:textId="77777777" w:rsidTr="00E75CD9">
        <w:tc>
          <w:tcPr>
            <w:tcW w:w="2547" w:type="dxa"/>
          </w:tcPr>
          <w:p w14:paraId="7FFF8709" w14:textId="77777777" w:rsidR="004F70B8" w:rsidRPr="00C447DC" w:rsidRDefault="004F70B8" w:rsidP="004F70B8">
            <w:pPr>
              <w:rPr>
                <w:rFonts w:ascii="Calibri" w:eastAsia="Calibri" w:hAnsi="Calibri" w:cs="Calibri"/>
                <w:b/>
                <w:sz w:val="20"/>
              </w:rPr>
            </w:pPr>
            <w:r w:rsidRPr="00C447DC">
              <w:rPr>
                <w:rFonts w:ascii="Calibri" w:eastAsia="Calibri" w:hAnsi="Calibri" w:cs="Calibri"/>
                <w:b/>
                <w:sz w:val="20"/>
              </w:rPr>
              <w:t>Risk Rating</w:t>
            </w:r>
          </w:p>
        </w:tc>
        <w:tc>
          <w:tcPr>
            <w:tcW w:w="6469" w:type="dxa"/>
            <w:gridSpan w:val="3"/>
          </w:tcPr>
          <w:p w14:paraId="08EC605B" w14:textId="5706D750" w:rsidR="004F70B8" w:rsidRPr="00C447DC" w:rsidRDefault="004F70B8" w:rsidP="004F70B8">
            <w:pPr>
              <w:rPr>
                <w:rFonts w:ascii="Calibri" w:eastAsia="Calibri" w:hAnsi="Calibri" w:cs="Calibri"/>
                <w:sz w:val="20"/>
              </w:rPr>
            </w:pPr>
            <w:r>
              <w:rPr>
                <w:rFonts w:ascii="Calibri" w:eastAsia="Calibri" w:hAnsi="Calibri" w:cs="Calibri"/>
                <w:sz w:val="20"/>
              </w:rPr>
              <w:t>Low</w:t>
            </w:r>
          </w:p>
        </w:tc>
      </w:tr>
      <w:tr w:rsidR="004F70B8" w:rsidRPr="00C447DC" w14:paraId="3CD67F01" w14:textId="77777777" w:rsidTr="00E75CD9">
        <w:tc>
          <w:tcPr>
            <w:tcW w:w="2547" w:type="dxa"/>
          </w:tcPr>
          <w:p w14:paraId="7FC304E3" w14:textId="77777777" w:rsidR="004F70B8" w:rsidRPr="00C447DC" w:rsidRDefault="004F70B8" w:rsidP="004F70B8">
            <w:pPr>
              <w:rPr>
                <w:rFonts w:ascii="Calibri" w:eastAsia="Calibri" w:hAnsi="Calibri" w:cs="Calibri"/>
                <w:b/>
                <w:sz w:val="20"/>
              </w:rPr>
            </w:pPr>
            <w:r w:rsidRPr="00C447DC">
              <w:rPr>
                <w:rFonts w:ascii="Calibri" w:eastAsia="Calibri" w:hAnsi="Calibri" w:cs="Calibri"/>
                <w:b/>
                <w:sz w:val="20"/>
              </w:rPr>
              <w:t>Document Owner</w:t>
            </w:r>
          </w:p>
        </w:tc>
        <w:tc>
          <w:tcPr>
            <w:tcW w:w="6469" w:type="dxa"/>
            <w:gridSpan w:val="3"/>
          </w:tcPr>
          <w:p w14:paraId="779F7EF5" w14:textId="453266D7" w:rsidR="002E7566" w:rsidRPr="00C447DC" w:rsidRDefault="002E7566" w:rsidP="004F70B8">
            <w:pPr>
              <w:rPr>
                <w:rFonts w:ascii="Calibri" w:eastAsia="Calibri" w:hAnsi="Calibri" w:cs="Calibri"/>
                <w:sz w:val="20"/>
              </w:rPr>
            </w:pPr>
            <w:r>
              <w:rPr>
                <w:rFonts w:ascii="Calibri" w:eastAsia="Calibri" w:hAnsi="Calibri" w:cs="Calibri"/>
                <w:sz w:val="20"/>
              </w:rPr>
              <w:t>Corporate Clinical Governance and Risk Manager</w:t>
            </w:r>
          </w:p>
        </w:tc>
      </w:tr>
      <w:tr w:rsidR="004F70B8" w:rsidRPr="00C447DC" w14:paraId="044C0465" w14:textId="77777777" w:rsidTr="00E75CD9">
        <w:tc>
          <w:tcPr>
            <w:tcW w:w="2547" w:type="dxa"/>
          </w:tcPr>
          <w:p w14:paraId="0BD328E6" w14:textId="77777777" w:rsidR="004F70B8" w:rsidRPr="00C447DC" w:rsidRDefault="004F70B8" w:rsidP="004F70B8">
            <w:pPr>
              <w:rPr>
                <w:rFonts w:ascii="Calibri" w:eastAsia="Calibri" w:hAnsi="Calibri" w:cs="Calibri"/>
                <w:b/>
                <w:sz w:val="20"/>
              </w:rPr>
            </w:pPr>
            <w:r w:rsidRPr="00C447DC">
              <w:rPr>
                <w:rFonts w:ascii="Calibri" w:eastAsia="Calibri" w:hAnsi="Calibri" w:cs="Calibri"/>
                <w:b/>
                <w:sz w:val="20"/>
              </w:rPr>
              <w:t>Author/Contributors</w:t>
            </w:r>
          </w:p>
        </w:tc>
        <w:tc>
          <w:tcPr>
            <w:tcW w:w="6469" w:type="dxa"/>
            <w:gridSpan w:val="3"/>
          </w:tcPr>
          <w:p w14:paraId="32E5F33E" w14:textId="77777777" w:rsidR="004F70B8" w:rsidRDefault="002E7566" w:rsidP="004F70B8">
            <w:pPr>
              <w:rPr>
                <w:rFonts w:ascii="Calibri" w:eastAsia="Calibri" w:hAnsi="Calibri" w:cs="Calibri"/>
                <w:sz w:val="20"/>
              </w:rPr>
            </w:pPr>
            <w:r>
              <w:rPr>
                <w:rFonts w:ascii="Calibri" w:eastAsia="Calibri" w:hAnsi="Calibri" w:cs="Calibri"/>
                <w:sz w:val="20"/>
              </w:rPr>
              <w:t>Chief Executive</w:t>
            </w:r>
          </w:p>
          <w:p w14:paraId="3ED4C9BC" w14:textId="3A521234" w:rsidR="002E7566" w:rsidRPr="00C447DC" w:rsidRDefault="002E7566" w:rsidP="004F70B8">
            <w:pPr>
              <w:rPr>
                <w:rFonts w:ascii="Calibri" w:eastAsia="Calibri" w:hAnsi="Calibri" w:cs="Calibri"/>
                <w:sz w:val="20"/>
              </w:rPr>
            </w:pPr>
            <w:r>
              <w:rPr>
                <w:rFonts w:ascii="Calibri" w:eastAsia="Calibri" w:hAnsi="Calibri" w:cs="Calibri"/>
                <w:sz w:val="20"/>
              </w:rPr>
              <w:t>Corporate Clinical Governance and Risk Manager</w:t>
            </w:r>
          </w:p>
        </w:tc>
      </w:tr>
      <w:tr w:rsidR="004F70B8" w:rsidRPr="00C447DC" w14:paraId="4B8210B5" w14:textId="77777777" w:rsidTr="00E75CD9">
        <w:tc>
          <w:tcPr>
            <w:tcW w:w="2547" w:type="dxa"/>
          </w:tcPr>
          <w:p w14:paraId="73515B06" w14:textId="77777777" w:rsidR="004F70B8" w:rsidRPr="00C447DC" w:rsidRDefault="004F70B8" w:rsidP="004F70B8">
            <w:pPr>
              <w:rPr>
                <w:rFonts w:ascii="Calibri" w:eastAsia="Calibri" w:hAnsi="Calibri" w:cs="Calibri"/>
                <w:b/>
                <w:sz w:val="20"/>
              </w:rPr>
            </w:pPr>
            <w:r w:rsidRPr="00C447DC">
              <w:rPr>
                <w:rFonts w:ascii="Calibri" w:eastAsia="Calibri" w:hAnsi="Calibri" w:cs="Calibri"/>
                <w:b/>
                <w:sz w:val="20"/>
              </w:rPr>
              <w:t>Legislation, Acts and Standards</w:t>
            </w:r>
          </w:p>
        </w:tc>
        <w:tc>
          <w:tcPr>
            <w:tcW w:w="6469" w:type="dxa"/>
            <w:gridSpan w:val="3"/>
          </w:tcPr>
          <w:p w14:paraId="18B01592" w14:textId="77777777" w:rsidR="00CB18D3" w:rsidRPr="00CB18D3" w:rsidRDefault="00CB18D3" w:rsidP="00CB18D3">
            <w:pPr>
              <w:rPr>
                <w:rFonts w:ascii="Calibri" w:eastAsia="Calibri" w:hAnsi="Calibri" w:cs="Calibri"/>
                <w:sz w:val="20"/>
              </w:rPr>
            </w:pPr>
            <w:r w:rsidRPr="00CB18D3">
              <w:rPr>
                <w:rFonts w:ascii="Calibri" w:eastAsia="Calibri" w:hAnsi="Calibri" w:cs="Calibri"/>
                <w:sz w:val="20"/>
              </w:rPr>
              <w:t>NSW Private Health Facilities Regulation 2024 (NSW)</w:t>
            </w:r>
          </w:p>
          <w:p w14:paraId="1F0CDCDF" w14:textId="46AD83F2" w:rsidR="004F70B8" w:rsidRPr="00C447DC" w:rsidRDefault="004F70B8" w:rsidP="00CB18D3">
            <w:pPr>
              <w:rPr>
                <w:rFonts w:ascii="Calibri" w:eastAsia="Calibri" w:hAnsi="Calibri" w:cs="Calibri"/>
                <w:sz w:val="20"/>
              </w:rPr>
            </w:pPr>
          </w:p>
        </w:tc>
      </w:tr>
      <w:tr w:rsidR="004F70B8" w:rsidRPr="00C447DC" w14:paraId="1B91281D" w14:textId="77777777" w:rsidTr="00E75CD9">
        <w:tc>
          <w:tcPr>
            <w:tcW w:w="2547" w:type="dxa"/>
          </w:tcPr>
          <w:p w14:paraId="57C7C459" w14:textId="77777777" w:rsidR="004F70B8" w:rsidRPr="00C447DC" w:rsidRDefault="004F70B8" w:rsidP="004F70B8">
            <w:pPr>
              <w:rPr>
                <w:rFonts w:ascii="Calibri" w:eastAsia="Calibri" w:hAnsi="Calibri" w:cs="Calibri"/>
                <w:b/>
                <w:sz w:val="20"/>
              </w:rPr>
            </w:pPr>
            <w:r w:rsidRPr="00C447DC">
              <w:rPr>
                <w:rFonts w:ascii="Calibri" w:eastAsia="Calibri" w:hAnsi="Calibri" w:cs="Calibri"/>
                <w:b/>
                <w:sz w:val="20"/>
              </w:rPr>
              <w:t>Key aligned documents</w:t>
            </w:r>
          </w:p>
        </w:tc>
        <w:tc>
          <w:tcPr>
            <w:tcW w:w="6469" w:type="dxa"/>
            <w:gridSpan w:val="3"/>
          </w:tcPr>
          <w:p w14:paraId="03FCFD61" w14:textId="436FF226" w:rsidR="004F70B8" w:rsidRPr="00C447DC" w:rsidRDefault="00DF126F" w:rsidP="004F70B8">
            <w:pPr>
              <w:rPr>
                <w:rFonts w:ascii="Calibri" w:eastAsia="Calibri" w:hAnsi="Calibri" w:cs="Calibri"/>
                <w:sz w:val="20"/>
              </w:rPr>
            </w:pPr>
            <w:r>
              <w:rPr>
                <w:rFonts w:ascii="Calibri" w:eastAsia="Calibri" w:hAnsi="Calibri" w:cs="Calibri"/>
                <w:sz w:val="20"/>
              </w:rPr>
              <w:t>MHG/GOV</w:t>
            </w:r>
            <w:r w:rsidR="00D32E90">
              <w:rPr>
                <w:rFonts w:ascii="Calibri" w:eastAsia="Calibri" w:hAnsi="Calibri" w:cs="Calibri"/>
                <w:sz w:val="20"/>
              </w:rPr>
              <w:t>/001 Clinical Governance Framework</w:t>
            </w:r>
          </w:p>
        </w:tc>
      </w:tr>
      <w:tr w:rsidR="004F70B8" w:rsidRPr="00C447DC" w14:paraId="2098A06E" w14:textId="77777777" w:rsidTr="00E75CD9">
        <w:tc>
          <w:tcPr>
            <w:tcW w:w="2547" w:type="dxa"/>
          </w:tcPr>
          <w:p w14:paraId="2ABCAB04" w14:textId="77777777" w:rsidR="004F70B8" w:rsidRPr="00C447DC" w:rsidRDefault="004F70B8" w:rsidP="004F70B8">
            <w:pPr>
              <w:rPr>
                <w:rFonts w:ascii="Calibri" w:eastAsia="Calibri" w:hAnsi="Calibri" w:cs="Calibri"/>
                <w:b/>
                <w:sz w:val="20"/>
              </w:rPr>
            </w:pPr>
            <w:r w:rsidRPr="00C447DC">
              <w:rPr>
                <w:rFonts w:ascii="Calibri" w:eastAsia="Calibri" w:hAnsi="Calibri" w:cs="Calibri"/>
                <w:b/>
                <w:sz w:val="20"/>
              </w:rPr>
              <w:t>References</w:t>
            </w:r>
          </w:p>
        </w:tc>
        <w:tc>
          <w:tcPr>
            <w:tcW w:w="6469" w:type="dxa"/>
            <w:gridSpan w:val="3"/>
          </w:tcPr>
          <w:p w14:paraId="167BA5E9" w14:textId="5029572B" w:rsidR="004F70B8" w:rsidRPr="00C447DC" w:rsidRDefault="00FC34D8" w:rsidP="004F70B8">
            <w:pPr>
              <w:rPr>
                <w:rFonts w:ascii="Calibri" w:eastAsia="Calibri" w:hAnsi="Calibri" w:cs="Calibri"/>
                <w:sz w:val="20"/>
              </w:rPr>
            </w:pPr>
            <w:r>
              <w:rPr>
                <w:rFonts w:ascii="Calibri" w:eastAsia="Calibri" w:hAnsi="Calibri" w:cs="Calibri"/>
                <w:sz w:val="20"/>
              </w:rPr>
              <w:t>MHG/GOV/028</w:t>
            </w:r>
          </w:p>
        </w:tc>
      </w:tr>
      <w:tr w:rsidR="004F70B8" w:rsidRPr="00C447DC" w14:paraId="0E0E77F7" w14:textId="77777777" w:rsidTr="00E75CD9">
        <w:trPr>
          <w:trHeight w:val="248"/>
        </w:trPr>
        <w:tc>
          <w:tcPr>
            <w:tcW w:w="2547" w:type="dxa"/>
          </w:tcPr>
          <w:p w14:paraId="1A4F6C10" w14:textId="77777777" w:rsidR="004F70B8" w:rsidRPr="00C447DC" w:rsidRDefault="004F70B8" w:rsidP="004F70B8">
            <w:pPr>
              <w:rPr>
                <w:rFonts w:ascii="Calibri" w:eastAsia="Calibri" w:hAnsi="Calibri" w:cs="Calibri"/>
                <w:sz w:val="20"/>
              </w:rPr>
            </w:pPr>
            <w:r w:rsidRPr="00C447DC">
              <w:rPr>
                <w:rFonts w:ascii="Calibri" w:eastAsia="Calibri" w:hAnsi="Calibri" w:cs="Calibri"/>
                <w:b/>
                <w:bCs/>
                <w:sz w:val="20"/>
                <w:lang w:val="en-GB"/>
              </w:rPr>
              <w:t>Document Number</w:t>
            </w:r>
          </w:p>
        </w:tc>
        <w:tc>
          <w:tcPr>
            <w:tcW w:w="2268" w:type="dxa"/>
          </w:tcPr>
          <w:p w14:paraId="73F15BF4" w14:textId="6AF998DD" w:rsidR="004F70B8" w:rsidRPr="00C447DC" w:rsidRDefault="00FC34D8" w:rsidP="004F70B8">
            <w:pPr>
              <w:rPr>
                <w:rFonts w:ascii="Calibri" w:eastAsia="Calibri" w:hAnsi="Calibri" w:cs="Calibri"/>
                <w:sz w:val="20"/>
              </w:rPr>
            </w:pPr>
            <w:r>
              <w:rPr>
                <w:rFonts w:ascii="Calibri" w:eastAsia="Calibri" w:hAnsi="Calibri" w:cs="Calibri"/>
                <w:sz w:val="20"/>
              </w:rPr>
              <w:t>MCH-HRS-1.12</w:t>
            </w:r>
          </w:p>
        </w:tc>
        <w:tc>
          <w:tcPr>
            <w:tcW w:w="2126" w:type="dxa"/>
          </w:tcPr>
          <w:p w14:paraId="0D619E0C" w14:textId="77777777" w:rsidR="004F70B8" w:rsidRPr="00C447DC" w:rsidRDefault="004F70B8" w:rsidP="004F70B8">
            <w:pPr>
              <w:rPr>
                <w:rFonts w:ascii="Calibri" w:eastAsia="Calibri" w:hAnsi="Calibri" w:cs="Calibri"/>
                <w:sz w:val="20"/>
              </w:rPr>
            </w:pPr>
            <w:r w:rsidRPr="00C447DC">
              <w:rPr>
                <w:rFonts w:ascii="Calibri" w:eastAsia="Calibri" w:hAnsi="Calibri" w:cs="Calibri"/>
                <w:b/>
                <w:bCs/>
                <w:sz w:val="20"/>
                <w:lang w:val="en-GB"/>
              </w:rPr>
              <w:t>Version</w:t>
            </w:r>
          </w:p>
        </w:tc>
        <w:tc>
          <w:tcPr>
            <w:tcW w:w="2075" w:type="dxa"/>
          </w:tcPr>
          <w:p w14:paraId="74F8F651" w14:textId="6BC3840B" w:rsidR="004F70B8" w:rsidRPr="00C447DC" w:rsidRDefault="004E68A4" w:rsidP="004F70B8">
            <w:pPr>
              <w:rPr>
                <w:rFonts w:ascii="Calibri" w:eastAsia="Calibri" w:hAnsi="Calibri" w:cs="Calibri"/>
                <w:sz w:val="20"/>
              </w:rPr>
            </w:pPr>
            <w:r>
              <w:rPr>
                <w:rFonts w:ascii="Calibri" w:eastAsia="Calibri" w:hAnsi="Calibri" w:cs="Calibri"/>
                <w:sz w:val="20"/>
              </w:rPr>
              <w:t>1</w:t>
            </w:r>
          </w:p>
        </w:tc>
      </w:tr>
      <w:tr w:rsidR="004F70B8" w:rsidRPr="00C447DC" w14:paraId="16242ADE" w14:textId="77777777" w:rsidTr="00E75CD9">
        <w:trPr>
          <w:trHeight w:val="247"/>
        </w:trPr>
        <w:tc>
          <w:tcPr>
            <w:tcW w:w="2547" w:type="dxa"/>
          </w:tcPr>
          <w:p w14:paraId="5C1CFFFE" w14:textId="77777777" w:rsidR="004F70B8" w:rsidRPr="00C447DC" w:rsidRDefault="004F70B8" w:rsidP="004F70B8">
            <w:pPr>
              <w:rPr>
                <w:rFonts w:ascii="Calibri" w:eastAsia="Calibri" w:hAnsi="Calibri" w:cs="Calibri"/>
                <w:sz w:val="20"/>
              </w:rPr>
            </w:pPr>
            <w:r w:rsidRPr="00C447DC">
              <w:rPr>
                <w:rFonts w:ascii="Calibri" w:eastAsia="Calibri" w:hAnsi="Calibri" w:cs="Calibri"/>
                <w:b/>
                <w:bCs/>
                <w:sz w:val="20"/>
                <w:lang w:val="en-GB"/>
              </w:rPr>
              <w:t>Review Date</w:t>
            </w:r>
          </w:p>
        </w:tc>
        <w:tc>
          <w:tcPr>
            <w:tcW w:w="2268" w:type="dxa"/>
          </w:tcPr>
          <w:p w14:paraId="5F959521" w14:textId="48971E15" w:rsidR="004F70B8" w:rsidRPr="00C447DC" w:rsidRDefault="0077571D" w:rsidP="004F70B8">
            <w:pPr>
              <w:rPr>
                <w:rFonts w:ascii="Calibri" w:eastAsia="Calibri" w:hAnsi="Calibri" w:cs="Calibri"/>
                <w:sz w:val="20"/>
              </w:rPr>
            </w:pPr>
            <w:r>
              <w:rPr>
                <w:rFonts w:ascii="Calibri" w:eastAsia="Calibri" w:hAnsi="Calibri" w:cs="Calibri"/>
                <w:sz w:val="20"/>
              </w:rPr>
              <w:t>13.10.2025</w:t>
            </w:r>
          </w:p>
        </w:tc>
        <w:tc>
          <w:tcPr>
            <w:tcW w:w="2126" w:type="dxa"/>
          </w:tcPr>
          <w:p w14:paraId="0886F55F" w14:textId="77777777" w:rsidR="004F70B8" w:rsidRPr="00C447DC" w:rsidRDefault="004F70B8" w:rsidP="004F70B8">
            <w:pPr>
              <w:rPr>
                <w:rFonts w:ascii="Calibri" w:eastAsia="Calibri" w:hAnsi="Calibri" w:cs="Calibri"/>
                <w:sz w:val="20"/>
              </w:rPr>
            </w:pPr>
            <w:r w:rsidRPr="00C447DC">
              <w:rPr>
                <w:rFonts w:ascii="Calibri" w:eastAsia="Calibri" w:hAnsi="Calibri" w:cs="Calibri"/>
                <w:b/>
                <w:bCs/>
                <w:sz w:val="20"/>
                <w:lang w:val="en-GB"/>
              </w:rPr>
              <w:t>Implementation Date</w:t>
            </w:r>
          </w:p>
        </w:tc>
        <w:tc>
          <w:tcPr>
            <w:tcW w:w="2075" w:type="dxa"/>
          </w:tcPr>
          <w:p w14:paraId="3C8003F2" w14:textId="1407CA9B" w:rsidR="004F70B8" w:rsidRPr="00C447DC" w:rsidRDefault="00D173DC" w:rsidP="004F70B8">
            <w:pPr>
              <w:rPr>
                <w:rFonts w:ascii="Calibri" w:eastAsia="Calibri" w:hAnsi="Calibri" w:cs="Calibri"/>
                <w:sz w:val="20"/>
              </w:rPr>
            </w:pPr>
            <w:r>
              <w:rPr>
                <w:rFonts w:ascii="Calibri" w:eastAsia="Calibri" w:hAnsi="Calibri" w:cs="Calibri"/>
                <w:sz w:val="20"/>
              </w:rPr>
              <w:t>11.11.2025</w:t>
            </w:r>
          </w:p>
        </w:tc>
      </w:tr>
      <w:tr w:rsidR="004F70B8" w:rsidRPr="00C447DC" w14:paraId="7B120807" w14:textId="77777777" w:rsidTr="00E75CD9">
        <w:trPr>
          <w:trHeight w:val="247"/>
        </w:trPr>
        <w:tc>
          <w:tcPr>
            <w:tcW w:w="2547" w:type="dxa"/>
          </w:tcPr>
          <w:p w14:paraId="048D32DC" w14:textId="77777777" w:rsidR="004F70B8" w:rsidRPr="00C447DC" w:rsidRDefault="004F70B8" w:rsidP="004F70B8">
            <w:pPr>
              <w:rPr>
                <w:rFonts w:ascii="Calibri" w:eastAsia="Calibri" w:hAnsi="Calibri" w:cs="Calibri"/>
                <w:b/>
                <w:bCs/>
                <w:sz w:val="20"/>
                <w:lang w:val="en-GB"/>
              </w:rPr>
            </w:pPr>
            <w:r w:rsidRPr="00C447DC">
              <w:rPr>
                <w:rFonts w:ascii="Calibri" w:eastAsia="Calibri" w:hAnsi="Calibri" w:cs="Calibri"/>
                <w:b/>
                <w:bCs/>
                <w:sz w:val="20"/>
                <w:lang w:val="en-GB"/>
              </w:rPr>
              <w:t>Uploaded to RiskClear</w:t>
            </w:r>
          </w:p>
        </w:tc>
        <w:tc>
          <w:tcPr>
            <w:tcW w:w="2268" w:type="dxa"/>
          </w:tcPr>
          <w:p w14:paraId="37E4DBD8" w14:textId="432FA483" w:rsidR="004F70B8" w:rsidRPr="00C447DC" w:rsidRDefault="00D173DC" w:rsidP="004F70B8">
            <w:pPr>
              <w:rPr>
                <w:rFonts w:ascii="Calibri" w:eastAsia="Calibri" w:hAnsi="Calibri" w:cs="Calibri"/>
                <w:sz w:val="20"/>
              </w:rPr>
            </w:pPr>
            <w:r>
              <w:rPr>
                <w:rFonts w:ascii="Calibri" w:eastAsia="Calibri" w:hAnsi="Calibri" w:cs="Calibri"/>
                <w:sz w:val="20"/>
              </w:rPr>
              <w:t>1</w:t>
            </w:r>
            <w:r w:rsidR="00FC34D8">
              <w:rPr>
                <w:rFonts w:ascii="Calibri" w:eastAsia="Calibri" w:hAnsi="Calibri" w:cs="Calibri"/>
                <w:sz w:val="20"/>
              </w:rPr>
              <w:t>1</w:t>
            </w:r>
            <w:r>
              <w:rPr>
                <w:rFonts w:ascii="Calibri" w:eastAsia="Calibri" w:hAnsi="Calibri" w:cs="Calibri"/>
                <w:sz w:val="20"/>
              </w:rPr>
              <w:t>.11.2025</w:t>
            </w:r>
          </w:p>
        </w:tc>
        <w:tc>
          <w:tcPr>
            <w:tcW w:w="2126" w:type="dxa"/>
          </w:tcPr>
          <w:p w14:paraId="61D2B09A" w14:textId="77777777" w:rsidR="004F70B8" w:rsidRPr="00C447DC" w:rsidRDefault="004F70B8" w:rsidP="004F70B8">
            <w:pPr>
              <w:rPr>
                <w:rFonts w:ascii="Calibri" w:eastAsia="Calibri" w:hAnsi="Calibri" w:cs="Calibri"/>
                <w:b/>
                <w:bCs/>
                <w:sz w:val="20"/>
                <w:lang w:val="en-GB"/>
              </w:rPr>
            </w:pPr>
            <w:r w:rsidRPr="00C447DC">
              <w:rPr>
                <w:rFonts w:ascii="Calibri" w:eastAsia="Calibri" w:hAnsi="Calibri" w:cs="Calibri"/>
                <w:b/>
                <w:bCs/>
                <w:sz w:val="20"/>
                <w:lang w:val="en-GB"/>
              </w:rPr>
              <w:t>Next Review Due</w:t>
            </w:r>
          </w:p>
        </w:tc>
        <w:tc>
          <w:tcPr>
            <w:tcW w:w="2075" w:type="dxa"/>
          </w:tcPr>
          <w:p w14:paraId="6ACDFA8E" w14:textId="657E531D" w:rsidR="004F70B8" w:rsidRPr="00C447DC" w:rsidRDefault="00D173DC" w:rsidP="004F70B8">
            <w:pPr>
              <w:rPr>
                <w:rFonts w:ascii="Calibri" w:eastAsia="Calibri" w:hAnsi="Calibri" w:cs="Calibri"/>
                <w:sz w:val="20"/>
              </w:rPr>
            </w:pPr>
            <w:r>
              <w:rPr>
                <w:rFonts w:ascii="Calibri" w:eastAsia="Calibri" w:hAnsi="Calibri" w:cs="Calibri"/>
                <w:sz w:val="20"/>
              </w:rPr>
              <w:t>11.11.2028</w:t>
            </w:r>
          </w:p>
        </w:tc>
      </w:tr>
    </w:tbl>
    <w:p w14:paraId="17B2148D" w14:textId="77777777" w:rsidR="007348EE" w:rsidRDefault="007348EE" w:rsidP="00395B69">
      <w:pPr>
        <w:rPr>
          <w:rFonts w:ascii="Calibri" w:hAnsi="Calibri" w:cs="Calibri"/>
          <w:b/>
          <w:bCs/>
          <w:sz w:val="22"/>
          <w:szCs w:val="22"/>
          <w:lang w:val="en-US"/>
        </w:rPr>
      </w:pPr>
    </w:p>
    <w:sectPr w:rsidR="007348EE" w:rsidSect="009D60FF">
      <w:footerReference w:type="default" r:id="rId10"/>
      <w:pgSz w:w="11906" w:h="16838"/>
      <w:pgMar w:top="1440" w:right="1440" w:bottom="1440" w:left="1440" w:header="34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20E6" w14:textId="77777777" w:rsidR="003A4719" w:rsidRDefault="003A4719" w:rsidP="00BC26E5">
      <w:pPr>
        <w:spacing w:after="0" w:line="240" w:lineRule="auto"/>
      </w:pPr>
      <w:r>
        <w:separator/>
      </w:r>
    </w:p>
  </w:endnote>
  <w:endnote w:type="continuationSeparator" w:id="0">
    <w:p w14:paraId="4893BC73" w14:textId="77777777" w:rsidR="003A4719" w:rsidRDefault="003A4719" w:rsidP="00BC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F446" w14:textId="117FB508" w:rsidR="007348EE" w:rsidRPr="00262745" w:rsidRDefault="007348EE" w:rsidP="00930739">
    <w:pPr>
      <w:tabs>
        <w:tab w:val="center" w:pos="4513"/>
        <w:tab w:val="right" w:pos="9026"/>
      </w:tabs>
      <w:spacing w:after="0" w:line="240" w:lineRule="auto"/>
      <w:rPr>
        <w:rFonts w:ascii="Calibri" w:eastAsia="Calibri" w:hAnsi="Calibri" w:cs="Times New Roman"/>
        <w:kern w:val="0"/>
        <w:sz w:val="22"/>
        <w:szCs w:val="22"/>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kern w:val="0"/>
        <w:sz w:val="18"/>
        <w:szCs w:val="18"/>
        <w14:ligatures w14:val="none"/>
      </w:rPr>
      <w:id w:val="646865963"/>
      <w:docPartObj>
        <w:docPartGallery w:val="Page Numbers (Bottom of Page)"/>
        <w:docPartUnique/>
      </w:docPartObj>
    </w:sdtPr>
    <w:sdtEndPr/>
    <w:sdtContent>
      <w:sdt>
        <w:sdtPr>
          <w:rPr>
            <w:rFonts w:ascii="Calibri" w:eastAsia="Calibri" w:hAnsi="Calibri" w:cs="Times New Roman"/>
            <w:kern w:val="0"/>
            <w:sz w:val="18"/>
            <w:szCs w:val="18"/>
            <w14:ligatures w14:val="none"/>
          </w:rPr>
          <w:id w:val="662357007"/>
          <w:docPartObj>
            <w:docPartGallery w:val="Page Numbers (Top of Page)"/>
            <w:docPartUnique/>
          </w:docPartObj>
        </w:sdtPr>
        <w:sdtEndPr/>
        <w:sdtContent>
          <w:p w14:paraId="747E47A5" w14:textId="5B12886A" w:rsidR="00031EC7" w:rsidRPr="00262745" w:rsidRDefault="007A14CE" w:rsidP="00262745">
            <w:pPr>
              <w:tabs>
                <w:tab w:val="center" w:pos="4513"/>
                <w:tab w:val="right" w:pos="9026"/>
              </w:tabs>
              <w:spacing w:after="0" w:line="240" w:lineRule="auto"/>
              <w:rPr>
                <w:rFonts w:ascii="Calibri" w:eastAsia="Calibri" w:hAnsi="Calibri" w:cs="Times New Roman"/>
                <w:kern w:val="0"/>
                <w:sz w:val="18"/>
                <w:szCs w:val="18"/>
                <w14:ligatures w14:val="none"/>
              </w:rPr>
            </w:pPr>
            <w:r>
              <w:rPr>
                <w:rFonts w:ascii="Calibri" w:eastAsia="Calibri" w:hAnsi="Calibri" w:cs="Times New Roman"/>
                <w:b/>
                <w:kern w:val="0"/>
                <w:sz w:val="18"/>
                <w:szCs w:val="18"/>
                <w14:ligatures w14:val="none"/>
              </w:rPr>
              <w:t>Minchinbury Community</w:t>
            </w:r>
            <w:r w:rsidR="00031EC7">
              <w:rPr>
                <w:rFonts w:ascii="Calibri" w:eastAsia="Calibri" w:hAnsi="Calibri" w:cs="Times New Roman"/>
                <w:b/>
                <w:kern w:val="0"/>
                <w:sz w:val="18"/>
                <w:szCs w:val="18"/>
                <w14:ligatures w14:val="none"/>
              </w:rPr>
              <w:t xml:space="preserve"> Hospital By-Laws</w:t>
            </w:r>
            <w:r w:rsidR="00031EC7" w:rsidRPr="00262745">
              <w:rPr>
                <w:rFonts w:ascii="Calibri" w:eastAsia="Calibri" w:hAnsi="Calibri" w:cs="Times New Roman"/>
                <w:b/>
                <w:i/>
                <w:kern w:val="0"/>
                <w:sz w:val="18"/>
                <w:szCs w:val="18"/>
                <w14:ligatures w14:val="none"/>
              </w:rPr>
              <w:tab/>
            </w:r>
            <w:r w:rsidR="00031EC7" w:rsidRPr="00262745">
              <w:rPr>
                <w:rFonts w:ascii="Calibri" w:eastAsia="Calibri" w:hAnsi="Calibri" w:cs="Times New Roman"/>
                <w:b/>
                <w:i/>
                <w:kern w:val="0"/>
                <w:sz w:val="18"/>
                <w:szCs w:val="18"/>
                <w14:ligatures w14:val="none"/>
              </w:rPr>
              <w:tab/>
            </w:r>
            <w:r w:rsidR="00031EC7" w:rsidRPr="00262745">
              <w:rPr>
                <w:rFonts w:ascii="Calibri" w:eastAsia="Calibri" w:hAnsi="Calibri" w:cs="Times New Roman"/>
                <w:kern w:val="0"/>
                <w:sz w:val="18"/>
                <w:szCs w:val="18"/>
                <w14:ligatures w14:val="none"/>
              </w:rPr>
              <w:t xml:space="preserve">Page </w:t>
            </w:r>
            <w:r w:rsidR="00031EC7" w:rsidRPr="00262745">
              <w:rPr>
                <w:rFonts w:ascii="Calibri" w:eastAsia="Calibri" w:hAnsi="Calibri" w:cs="Times New Roman"/>
                <w:b/>
                <w:bCs/>
                <w:kern w:val="0"/>
                <w:sz w:val="18"/>
                <w:szCs w:val="18"/>
                <w14:ligatures w14:val="none"/>
              </w:rPr>
              <w:fldChar w:fldCharType="begin"/>
            </w:r>
            <w:r w:rsidR="00031EC7" w:rsidRPr="00262745">
              <w:rPr>
                <w:rFonts w:ascii="Calibri" w:eastAsia="Calibri" w:hAnsi="Calibri" w:cs="Times New Roman"/>
                <w:b/>
                <w:bCs/>
                <w:kern w:val="0"/>
                <w:sz w:val="18"/>
                <w:szCs w:val="18"/>
                <w14:ligatures w14:val="none"/>
              </w:rPr>
              <w:instrText xml:space="preserve"> PAGE </w:instrText>
            </w:r>
            <w:r w:rsidR="00031EC7" w:rsidRPr="00262745">
              <w:rPr>
                <w:rFonts w:ascii="Calibri" w:eastAsia="Calibri" w:hAnsi="Calibri" w:cs="Times New Roman"/>
                <w:b/>
                <w:bCs/>
                <w:kern w:val="0"/>
                <w:sz w:val="18"/>
                <w:szCs w:val="18"/>
                <w14:ligatures w14:val="none"/>
              </w:rPr>
              <w:fldChar w:fldCharType="separate"/>
            </w:r>
            <w:r w:rsidR="00031EC7" w:rsidRPr="00262745">
              <w:rPr>
                <w:rFonts w:ascii="Calibri" w:eastAsia="Calibri" w:hAnsi="Calibri" w:cs="Times New Roman"/>
                <w:b/>
                <w:bCs/>
                <w:kern w:val="0"/>
                <w:sz w:val="18"/>
                <w:szCs w:val="18"/>
                <w14:ligatures w14:val="none"/>
              </w:rPr>
              <w:t>12</w:t>
            </w:r>
            <w:r w:rsidR="00031EC7" w:rsidRPr="00262745">
              <w:rPr>
                <w:rFonts w:ascii="Calibri" w:eastAsia="Calibri" w:hAnsi="Calibri" w:cs="Times New Roman"/>
                <w:b/>
                <w:bCs/>
                <w:kern w:val="0"/>
                <w:sz w:val="18"/>
                <w:szCs w:val="18"/>
                <w14:ligatures w14:val="none"/>
              </w:rPr>
              <w:fldChar w:fldCharType="end"/>
            </w:r>
            <w:r w:rsidR="00031EC7" w:rsidRPr="00262745">
              <w:rPr>
                <w:rFonts w:ascii="Calibri" w:eastAsia="Calibri" w:hAnsi="Calibri" w:cs="Times New Roman"/>
                <w:kern w:val="0"/>
                <w:sz w:val="18"/>
                <w:szCs w:val="18"/>
                <w14:ligatures w14:val="none"/>
              </w:rPr>
              <w:t xml:space="preserve"> of </w:t>
            </w:r>
            <w:r w:rsidR="00031EC7" w:rsidRPr="00262745">
              <w:rPr>
                <w:rFonts w:ascii="Calibri" w:eastAsia="Calibri" w:hAnsi="Calibri" w:cs="Times New Roman"/>
                <w:b/>
                <w:bCs/>
                <w:kern w:val="0"/>
                <w:sz w:val="18"/>
                <w:szCs w:val="18"/>
                <w14:ligatures w14:val="none"/>
              </w:rPr>
              <w:fldChar w:fldCharType="begin"/>
            </w:r>
            <w:r w:rsidR="00031EC7" w:rsidRPr="00262745">
              <w:rPr>
                <w:rFonts w:ascii="Calibri" w:eastAsia="Calibri" w:hAnsi="Calibri" w:cs="Times New Roman"/>
                <w:b/>
                <w:bCs/>
                <w:kern w:val="0"/>
                <w:sz w:val="18"/>
                <w:szCs w:val="18"/>
                <w14:ligatures w14:val="none"/>
              </w:rPr>
              <w:instrText xml:space="preserve"> NUMPAGES  </w:instrText>
            </w:r>
            <w:r w:rsidR="00031EC7" w:rsidRPr="00262745">
              <w:rPr>
                <w:rFonts w:ascii="Calibri" w:eastAsia="Calibri" w:hAnsi="Calibri" w:cs="Times New Roman"/>
                <w:b/>
                <w:bCs/>
                <w:kern w:val="0"/>
                <w:sz w:val="18"/>
                <w:szCs w:val="18"/>
                <w14:ligatures w14:val="none"/>
              </w:rPr>
              <w:fldChar w:fldCharType="separate"/>
            </w:r>
            <w:r w:rsidR="00031EC7" w:rsidRPr="00262745">
              <w:rPr>
                <w:rFonts w:ascii="Calibri" w:eastAsia="Calibri" w:hAnsi="Calibri" w:cs="Times New Roman"/>
                <w:b/>
                <w:bCs/>
                <w:kern w:val="0"/>
                <w:sz w:val="18"/>
                <w:szCs w:val="18"/>
                <w14:ligatures w14:val="none"/>
              </w:rPr>
              <w:t>12</w:t>
            </w:r>
            <w:r w:rsidR="00031EC7" w:rsidRPr="00262745">
              <w:rPr>
                <w:rFonts w:ascii="Calibri" w:eastAsia="Calibri" w:hAnsi="Calibri" w:cs="Times New Roman"/>
                <w:b/>
                <w:bCs/>
                <w:kern w:val="0"/>
                <w:sz w:val="18"/>
                <w:szCs w:val="18"/>
                <w14:ligatures w14:val="none"/>
              </w:rPr>
              <w:fldChar w:fldCharType="end"/>
            </w:r>
          </w:p>
        </w:sdtContent>
      </w:sdt>
    </w:sdtContent>
  </w:sdt>
  <w:p w14:paraId="2B8F6932" w14:textId="77777777" w:rsidR="00031EC7" w:rsidRPr="00262745" w:rsidRDefault="00031EC7" w:rsidP="00262745">
    <w:pPr>
      <w:tabs>
        <w:tab w:val="center" w:pos="4513"/>
        <w:tab w:val="right" w:pos="9026"/>
      </w:tabs>
      <w:spacing w:after="0" w:line="240" w:lineRule="auto"/>
      <w:jc w:val="center"/>
      <w:rPr>
        <w:rFonts w:ascii="Calibri" w:eastAsia="Calibri" w:hAnsi="Calibri" w:cs="Times New Roman"/>
        <w:kern w:val="0"/>
        <w:sz w:val="22"/>
        <w:szCs w:val="22"/>
        <w14:ligatures w14:val="none"/>
      </w:rPr>
    </w:pPr>
    <w:r w:rsidRPr="00262745">
      <w:rPr>
        <w:rFonts w:ascii="Calibri" w:eastAsia="Calibri" w:hAnsi="Calibri" w:cs="Times New Roman"/>
        <w:b/>
        <w:i/>
        <w:color w:val="FF0000"/>
        <w:kern w:val="0"/>
        <w:sz w:val="18"/>
        <w:szCs w:val="18"/>
        <w14:ligatures w14:val="none"/>
      </w:rPr>
      <w:t>DOCUMENT UNCONTROLLED WHEN DOWNLOADED /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50A0" w14:textId="77777777" w:rsidR="003A4719" w:rsidRDefault="003A4719" w:rsidP="00BC26E5">
      <w:pPr>
        <w:spacing w:after="0" w:line="240" w:lineRule="auto"/>
      </w:pPr>
      <w:r>
        <w:separator/>
      </w:r>
    </w:p>
  </w:footnote>
  <w:footnote w:type="continuationSeparator" w:id="0">
    <w:p w14:paraId="5FE324F9" w14:textId="77777777" w:rsidR="003A4719" w:rsidRDefault="003A4719" w:rsidP="00BC2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3E9B" w14:textId="73C1E2DE" w:rsidR="00BC26E5" w:rsidRDefault="00A104F0">
    <w:pPr>
      <w:pStyle w:val="Header"/>
    </w:pPr>
    <w:r>
      <w:rPr>
        <w:noProof/>
      </w:rPr>
      <w:drawing>
        <wp:inline distT="0" distB="0" distL="0" distR="0" wp14:anchorId="31C2A582" wp14:editId="13543C67">
          <wp:extent cx="1905000" cy="594360"/>
          <wp:effectExtent l="0" t="0" r="0" b="0"/>
          <wp:docPr id="192824284"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4284" name="Picture 1"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1E9"/>
    <w:multiLevelType w:val="hybridMultilevel"/>
    <w:tmpl w:val="2F6EE48A"/>
    <w:lvl w:ilvl="0" w:tplc="EE3AB9FE">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7364F"/>
    <w:multiLevelType w:val="hybridMultilevel"/>
    <w:tmpl w:val="57D84E76"/>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02BE6CF6"/>
    <w:multiLevelType w:val="multilevel"/>
    <w:tmpl w:val="C4B62B0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7A6227F"/>
    <w:multiLevelType w:val="hybridMultilevel"/>
    <w:tmpl w:val="2662CAE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8740769"/>
    <w:multiLevelType w:val="hybridMultilevel"/>
    <w:tmpl w:val="DDEE7FB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0D366D"/>
    <w:multiLevelType w:val="hybridMultilevel"/>
    <w:tmpl w:val="647C63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A476CBE"/>
    <w:multiLevelType w:val="hybridMultilevel"/>
    <w:tmpl w:val="F75075F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0A8B3066"/>
    <w:multiLevelType w:val="hybridMultilevel"/>
    <w:tmpl w:val="0D8E7D6C"/>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0BA33047"/>
    <w:multiLevelType w:val="multilevel"/>
    <w:tmpl w:val="7BE0CDB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0F403807"/>
    <w:multiLevelType w:val="hybridMultilevel"/>
    <w:tmpl w:val="5AB0656A"/>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13D03F43"/>
    <w:multiLevelType w:val="hybridMultilevel"/>
    <w:tmpl w:val="41A00DD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5E11F6E"/>
    <w:multiLevelType w:val="hybridMultilevel"/>
    <w:tmpl w:val="D4A20AC6"/>
    <w:lvl w:ilvl="0" w:tplc="D2883318">
      <w:start w:val="1"/>
      <w:numFmt w:val="lowerLetter"/>
      <w:lvlText w:val="%1."/>
      <w:lvlJc w:val="left"/>
      <w:pPr>
        <w:ind w:left="1571" w:hanging="360"/>
      </w:pPr>
      <w:rPr>
        <w:b/>
        <w:bCs/>
      </w:rPr>
    </w:lvl>
    <w:lvl w:ilvl="1" w:tplc="DE1452F8">
      <w:start w:val="1"/>
      <w:numFmt w:val="lowerRoman"/>
      <w:lvlText w:val="%2."/>
      <w:lvlJc w:val="right"/>
      <w:pPr>
        <w:ind w:left="2291" w:hanging="360"/>
      </w:pPr>
      <w:rPr>
        <w:b/>
        <w:bCs/>
      </w:rPr>
    </w:lvl>
    <w:lvl w:ilvl="2" w:tplc="0C090001">
      <w:start w:val="1"/>
      <w:numFmt w:val="bullet"/>
      <w:lvlText w:val=""/>
      <w:lvlJc w:val="left"/>
      <w:pPr>
        <w:ind w:left="3191" w:hanging="360"/>
      </w:pPr>
      <w:rPr>
        <w:rFonts w:ascii="Symbol" w:hAnsi="Symbol" w:hint="default"/>
      </w:r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 w15:restartNumberingAfterBreak="0">
    <w:nsid w:val="15E931BB"/>
    <w:multiLevelType w:val="hybridMultilevel"/>
    <w:tmpl w:val="1236177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8FA7027"/>
    <w:multiLevelType w:val="hybridMultilevel"/>
    <w:tmpl w:val="B132544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1FCC7D56"/>
    <w:multiLevelType w:val="hybridMultilevel"/>
    <w:tmpl w:val="2970F9C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255855AC"/>
    <w:multiLevelType w:val="hybridMultilevel"/>
    <w:tmpl w:val="DB40A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5137B4"/>
    <w:multiLevelType w:val="hybridMultilevel"/>
    <w:tmpl w:val="4F469BE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2AB8139D"/>
    <w:multiLevelType w:val="hybridMultilevel"/>
    <w:tmpl w:val="5322CDB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31DF7DFB"/>
    <w:multiLevelType w:val="multilevel"/>
    <w:tmpl w:val="93FE0E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0B82009"/>
    <w:multiLevelType w:val="hybridMultilevel"/>
    <w:tmpl w:val="7D4AEC46"/>
    <w:lvl w:ilvl="0" w:tplc="0C090001">
      <w:start w:val="1"/>
      <w:numFmt w:val="bullet"/>
      <w:lvlText w:val=""/>
      <w:lvlJc w:val="left"/>
      <w:pPr>
        <w:ind w:left="2291" w:hanging="360"/>
      </w:pPr>
      <w:rPr>
        <w:rFonts w:ascii="Symbol" w:hAnsi="Symbol"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20" w15:restartNumberingAfterBreak="0">
    <w:nsid w:val="439919C5"/>
    <w:multiLevelType w:val="hybridMultilevel"/>
    <w:tmpl w:val="9B580E9E"/>
    <w:lvl w:ilvl="0" w:tplc="0C090001">
      <w:start w:val="1"/>
      <w:numFmt w:val="bullet"/>
      <w:lvlText w:val=""/>
      <w:lvlJc w:val="left"/>
      <w:pPr>
        <w:ind w:left="2291" w:hanging="360"/>
      </w:pPr>
      <w:rPr>
        <w:rFonts w:ascii="Symbol" w:hAnsi="Symbol"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21" w15:restartNumberingAfterBreak="0">
    <w:nsid w:val="47DE5CD0"/>
    <w:multiLevelType w:val="multilevel"/>
    <w:tmpl w:val="9EDCF5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996444C"/>
    <w:multiLevelType w:val="hybridMultilevel"/>
    <w:tmpl w:val="A9E8C1A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555A1E92"/>
    <w:multiLevelType w:val="multilevel"/>
    <w:tmpl w:val="CF5EF2DA"/>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5AE00E98"/>
    <w:multiLevelType w:val="hybridMultilevel"/>
    <w:tmpl w:val="239EDAF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5D9274F1"/>
    <w:multiLevelType w:val="hybridMultilevel"/>
    <w:tmpl w:val="2B2ECB8C"/>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6" w15:restartNumberingAfterBreak="0">
    <w:nsid w:val="614432D5"/>
    <w:multiLevelType w:val="hybridMultilevel"/>
    <w:tmpl w:val="9C6692DE"/>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15:restartNumberingAfterBreak="0">
    <w:nsid w:val="664529EC"/>
    <w:multiLevelType w:val="hybridMultilevel"/>
    <w:tmpl w:val="4D3C64DC"/>
    <w:lvl w:ilvl="0" w:tplc="EE3AB9FE">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6102121"/>
    <w:multiLevelType w:val="hybridMultilevel"/>
    <w:tmpl w:val="51021C9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15:restartNumberingAfterBreak="0">
    <w:nsid w:val="766666D7"/>
    <w:multiLevelType w:val="hybridMultilevel"/>
    <w:tmpl w:val="352C5D4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15:restartNumberingAfterBreak="0">
    <w:nsid w:val="7B7B67FA"/>
    <w:multiLevelType w:val="hybridMultilevel"/>
    <w:tmpl w:val="6A907D58"/>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1" w15:restartNumberingAfterBreak="0">
    <w:nsid w:val="7FF5288D"/>
    <w:multiLevelType w:val="hybridMultilevel"/>
    <w:tmpl w:val="EBD8803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16cid:durableId="847986863">
    <w:abstractNumId w:val="15"/>
  </w:num>
  <w:num w:numId="2" w16cid:durableId="2019192274">
    <w:abstractNumId w:val="27"/>
  </w:num>
  <w:num w:numId="3" w16cid:durableId="1274820407">
    <w:abstractNumId w:val="0"/>
  </w:num>
  <w:num w:numId="4" w16cid:durableId="1261645987">
    <w:abstractNumId w:val="23"/>
  </w:num>
  <w:num w:numId="5" w16cid:durableId="501894396">
    <w:abstractNumId w:val="12"/>
  </w:num>
  <w:num w:numId="6" w16cid:durableId="2122064351">
    <w:abstractNumId w:val="11"/>
  </w:num>
  <w:num w:numId="7" w16cid:durableId="1306161553">
    <w:abstractNumId w:val="14"/>
  </w:num>
  <w:num w:numId="8" w16cid:durableId="1597397074">
    <w:abstractNumId w:val="10"/>
  </w:num>
  <w:num w:numId="9" w16cid:durableId="631209739">
    <w:abstractNumId w:val="6"/>
  </w:num>
  <w:num w:numId="10" w16cid:durableId="845753783">
    <w:abstractNumId w:val="30"/>
  </w:num>
  <w:num w:numId="11" w16cid:durableId="444623203">
    <w:abstractNumId w:val="22"/>
  </w:num>
  <w:num w:numId="12" w16cid:durableId="400953831">
    <w:abstractNumId w:val="1"/>
  </w:num>
  <w:num w:numId="13" w16cid:durableId="1644382327">
    <w:abstractNumId w:val="19"/>
  </w:num>
  <w:num w:numId="14" w16cid:durableId="205265816">
    <w:abstractNumId w:val="20"/>
  </w:num>
  <w:num w:numId="15" w16cid:durableId="1736850744">
    <w:abstractNumId w:val="25"/>
  </w:num>
  <w:num w:numId="16" w16cid:durableId="1144733176">
    <w:abstractNumId w:val="5"/>
  </w:num>
  <w:num w:numId="17" w16cid:durableId="146866182">
    <w:abstractNumId w:val="4"/>
  </w:num>
  <w:num w:numId="18" w16cid:durableId="1869179344">
    <w:abstractNumId w:val="16"/>
  </w:num>
  <w:num w:numId="19" w16cid:durableId="1917977812">
    <w:abstractNumId w:val="28"/>
  </w:num>
  <w:num w:numId="20" w16cid:durableId="68310837">
    <w:abstractNumId w:val="26"/>
  </w:num>
  <w:num w:numId="21" w16cid:durableId="1576091581">
    <w:abstractNumId w:val="3"/>
  </w:num>
  <w:num w:numId="22" w16cid:durableId="501551511">
    <w:abstractNumId w:val="29"/>
  </w:num>
  <w:num w:numId="23" w16cid:durableId="1696803381">
    <w:abstractNumId w:val="31"/>
  </w:num>
  <w:num w:numId="24" w16cid:durableId="1948194772">
    <w:abstractNumId w:val="24"/>
  </w:num>
  <w:num w:numId="25" w16cid:durableId="68618520">
    <w:abstractNumId w:val="7"/>
  </w:num>
  <w:num w:numId="26" w16cid:durableId="1574391763">
    <w:abstractNumId w:val="9"/>
  </w:num>
  <w:num w:numId="27" w16cid:durableId="985091345">
    <w:abstractNumId w:val="18"/>
  </w:num>
  <w:num w:numId="28" w16cid:durableId="983975144">
    <w:abstractNumId w:val="17"/>
  </w:num>
  <w:num w:numId="29" w16cid:durableId="240262743">
    <w:abstractNumId w:val="13"/>
  </w:num>
  <w:num w:numId="30" w16cid:durableId="1586038747">
    <w:abstractNumId w:val="2"/>
  </w:num>
  <w:num w:numId="31" w16cid:durableId="1114985444">
    <w:abstractNumId w:val="8"/>
  </w:num>
  <w:num w:numId="32" w16cid:durableId="17802229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E5"/>
    <w:rsid w:val="000008D8"/>
    <w:rsid w:val="00007648"/>
    <w:rsid w:val="00020BA8"/>
    <w:rsid w:val="000224E4"/>
    <w:rsid w:val="00031EC7"/>
    <w:rsid w:val="00033483"/>
    <w:rsid w:val="00037A15"/>
    <w:rsid w:val="00056869"/>
    <w:rsid w:val="00067F84"/>
    <w:rsid w:val="00072723"/>
    <w:rsid w:val="0008125F"/>
    <w:rsid w:val="00085E51"/>
    <w:rsid w:val="000931DA"/>
    <w:rsid w:val="000960A8"/>
    <w:rsid w:val="000A6BBD"/>
    <w:rsid w:val="000B1993"/>
    <w:rsid w:val="000C3F17"/>
    <w:rsid w:val="000C5F1D"/>
    <w:rsid w:val="000D27F0"/>
    <w:rsid w:val="0010425E"/>
    <w:rsid w:val="00105DA7"/>
    <w:rsid w:val="00107D75"/>
    <w:rsid w:val="00110AA7"/>
    <w:rsid w:val="00140F1F"/>
    <w:rsid w:val="00141C8A"/>
    <w:rsid w:val="0015649F"/>
    <w:rsid w:val="0016169E"/>
    <w:rsid w:val="00163DF7"/>
    <w:rsid w:val="00173D3B"/>
    <w:rsid w:val="00182A43"/>
    <w:rsid w:val="0018371D"/>
    <w:rsid w:val="00187C23"/>
    <w:rsid w:val="001963FF"/>
    <w:rsid w:val="001A26B8"/>
    <w:rsid w:val="001B7B7B"/>
    <w:rsid w:val="001C417F"/>
    <w:rsid w:val="001C44A8"/>
    <w:rsid w:val="001E0FCD"/>
    <w:rsid w:val="001F14AF"/>
    <w:rsid w:val="0021188E"/>
    <w:rsid w:val="0021447D"/>
    <w:rsid w:val="00232672"/>
    <w:rsid w:val="00234550"/>
    <w:rsid w:val="00241396"/>
    <w:rsid w:val="00242E57"/>
    <w:rsid w:val="00245580"/>
    <w:rsid w:val="00246C4C"/>
    <w:rsid w:val="0025011B"/>
    <w:rsid w:val="00252B56"/>
    <w:rsid w:val="00253566"/>
    <w:rsid w:val="00253F38"/>
    <w:rsid w:val="002555EF"/>
    <w:rsid w:val="00262745"/>
    <w:rsid w:val="00264824"/>
    <w:rsid w:val="002A4F30"/>
    <w:rsid w:val="002C45ED"/>
    <w:rsid w:val="002D1814"/>
    <w:rsid w:val="002E13A0"/>
    <w:rsid w:val="002E4BC0"/>
    <w:rsid w:val="002E7566"/>
    <w:rsid w:val="0030738D"/>
    <w:rsid w:val="00307497"/>
    <w:rsid w:val="00314ACF"/>
    <w:rsid w:val="00333FA5"/>
    <w:rsid w:val="00340DD4"/>
    <w:rsid w:val="0034168F"/>
    <w:rsid w:val="0035617D"/>
    <w:rsid w:val="003729D4"/>
    <w:rsid w:val="00373C3F"/>
    <w:rsid w:val="00377AC9"/>
    <w:rsid w:val="00385A68"/>
    <w:rsid w:val="003861D6"/>
    <w:rsid w:val="00387ED0"/>
    <w:rsid w:val="00392E33"/>
    <w:rsid w:val="00395B69"/>
    <w:rsid w:val="003A2311"/>
    <w:rsid w:val="003A4719"/>
    <w:rsid w:val="003A7CF7"/>
    <w:rsid w:val="003C1957"/>
    <w:rsid w:val="003C3A3F"/>
    <w:rsid w:val="003C64D3"/>
    <w:rsid w:val="003D25DA"/>
    <w:rsid w:val="003D3CE3"/>
    <w:rsid w:val="00400688"/>
    <w:rsid w:val="0040560D"/>
    <w:rsid w:val="00423084"/>
    <w:rsid w:val="00423171"/>
    <w:rsid w:val="00435D4D"/>
    <w:rsid w:val="00443F7B"/>
    <w:rsid w:val="0044789C"/>
    <w:rsid w:val="00454BAE"/>
    <w:rsid w:val="00466453"/>
    <w:rsid w:val="00487CB2"/>
    <w:rsid w:val="00492A6D"/>
    <w:rsid w:val="004A41AD"/>
    <w:rsid w:val="004A4E6D"/>
    <w:rsid w:val="004A6416"/>
    <w:rsid w:val="004B1724"/>
    <w:rsid w:val="004C5948"/>
    <w:rsid w:val="004E155A"/>
    <w:rsid w:val="004E35E8"/>
    <w:rsid w:val="004E65E9"/>
    <w:rsid w:val="004E68A4"/>
    <w:rsid w:val="004E6DF4"/>
    <w:rsid w:val="004E7F90"/>
    <w:rsid w:val="004F05E9"/>
    <w:rsid w:val="004F3E98"/>
    <w:rsid w:val="004F70B8"/>
    <w:rsid w:val="00510554"/>
    <w:rsid w:val="00527CAC"/>
    <w:rsid w:val="005372CD"/>
    <w:rsid w:val="005436FE"/>
    <w:rsid w:val="005451FC"/>
    <w:rsid w:val="00547FB3"/>
    <w:rsid w:val="005520EB"/>
    <w:rsid w:val="005532D5"/>
    <w:rsid w:val="0056355A"/>
    <w:rsid w:val="00570953"/>
    <w:rsid w:val="00572E08"/>
    <w:rsid w:val="005837A6"/>
    <w:rsid w:val="0058500A"/>
    <w:rsid w:val="00596CB5"/>
    <w:rsid w:val="005C3849"/>
    <w:rsid w:val="005C3AB8"/>
    <w:rsid w:val="005C72DE"/>
    <w:rsid w:val="005E5D92"/>
    <w:rsid w:val="005F5C69"/>
    <w:rsid w:val="005F70F0"/>
    <w:rsid w:val="006001A4"/>
    <w:rsid w:val="00605646"/>
    <w:rsid w:val="00615511"/>
    <w:rsid w:val="0061582B"/>
    <w:rsid w:val="00621ED2"/>
    <w:rsid w:val="00632C0A"/>
    <w:rsid w:val="0064360D"/>
    <w:rsid w:val="00645DB4"/>
    <w:rsid w:val="00645E9E"/>
    <w:rsid w:val="00646D6F"/>
    <w:rsid w:val="0067230F"/>
    <w:rsid w:val="00686660"/>
    <w:rsid w:val="00692640"/>
    <w:rsid w:val="00692A70"/>
    <w:rsid w:val="006B5C6F"/>
    <w:rsid w:val="006B6837"/>
    <w:rsid w:val="006C4E81"/>
    <w:rsid w:val="006D23C6"/>
    <w:rsid w:val="006D377B"/>
    <w:rsid w:val="006D5FC9"/>
    <w:rsid w:val="006E42CA"/>
    <w:rsid w:val="006F5692"/>
    <w:rsid w:val="007009D9"/>
    <w:rsid w:val="00725162"/>
    <w:rsid w:val="00727FD5"/>
    <w:rsid w:val="00732EB8"/>
    <w:rsid w:val="007348EE"/>
    <w:rsid w:val="0073605F"/>
    <w:rsid w:val="00752E96"/>
    <w:rsid w:val="00756ABF"/>
    <w:rsid w:val="00766F0F"/>
    <w:rsid w:val="0077571D"/>
    <w:rsid w:val="0079023F"/>
    <w:rsid w:val="00791823"/>
    <w:rsid w:val="007A14CE"/>
    <w:rsid w:val="007B26BD"/>
    <w:rsid w:val="007C2E80"/>
    <w:rsid w:val="007C3762"/>
    <w:rsid w:val="007C6E4D"/>
    <w:rsid w:val="007D3574"/>
    <w:rsid w:val="007E0D26"/>
    <w:rsid w:val="007F0EF5"/>
    <w:rsid w:val="007F5C97"/>
    <w:rsid w:val="007F6DF0"/>
    <w:rsid w:val="00802A49"/>
    <w:rsid w:val="00802FB7"/>
    <w:rsid w:val="00811382"/>
    <w:rsid w:val="00814C5E"/>
    <w:rsid w:val="0082200E"/>
    <w:rsid w:val="00824CBF"/>
    <w:rsid w:val="0083723C"/>
    <w:rsid w:val="00837B97"/>
    <w:rsid w:val="0084063A"/>
    <w:rsid w:val="0084101C"/>
    <w:rsid w:val="0084732F"/>
    <w:rsid w:val="0086214F"/>
    <w:rsid w:val="008748A4"/>
    <w:rsid w:val="008907F3"/>
    <w:rsid w:val="008916C0"/>
    <w:rsid w:val="00892247"/>
    <w:rsid w:val="008A0B58"/>
    <w:rsid w:val="008B2FA3"/>
    <w:rsid w:val="008B4632"/>
    <w:rsid w:val="008C546D"/>
    <w:rsid w:val="008D3767"/>
    <w:rsid w:val="008D5413"/>
    <w:rsid w:val="008D60BE"/>
    <w:rsid w:val="008E171E"/>
    <w:rsid w:val="008E2138"/>
    <w:rsid w:val="008F1DFA"/>
    <w:rsid w:val="008F4669"/>
    <w:rsid w:val="00903E4B"/>
    <w:rsid w:val="00907E48"/>
    <w:rsid w:val="009227BD"/>
    <w:rsid w:val="0092572E"/>
    <w:rsid w:val="0092715C"/>
    <w:rsid w:val="00930739"/>
    <w:rsid w:val="00936BD9"/>
    <w:rsid w:val="0095202F"/>
    <w:rsid w:val="00953FCE"/>
    <w:rsid w:val="00956010"/>
    <w:rsid w:val="00966B9B"/>
    <w:rsid w:val="00971156"/>
    <w:rsid w:val="00977CDB"/>
    <w:rsid w:val="00985883"/>
    <w:rsid w:val="00986147"/>
    <w:rsid w:val="009921AF"/>
    <w:rsid w:val="0099277B"/>
    <w:rsid w:val="009A4364"/>
    <w:rsid w:val="009B32B6"/>
    <w:rsid w:val="009B4EEE"/>
    <w:rsid w:val="009C4C7C"/>
    <w:rsid w:val="009D0F43"/>
    <w:rsid w:val="009D60FF"/>
    <w:rsid w:val="009D6DBA"/>
    <w:rsid w:val="009D7797"/>
    <w:rsid w:val="009E09CF"/>
    <w:rsid w:val="009E229D"/>
    <w:rsid w:val="00A104F0"/>
    <w:rsid w:val="00A1146A"/>
    <w:rsid w:val="00A13759"/>
    <w:rsid w:val="00A33812"/>
    <w:rsid w:val="00A37848"/>
    <w:rsid w:val="00A37E75"/>
    <w:rsid w:val="00A55307"/>
    <w:rsid w:val="00A6138A"/>
    <w:rsid w:val="00A6334D"/>
    <w:rsid w:val="00A667D4"/>
    <w:rsid w:val="00A84B38"/>
    <w:rsid w:val="00A93A3B"/>
    <w:rsid w:val="00AA7EFE"/>
    <w:rsid w:val="00AB0452"/>
    <w:rsid w:val="00AB53B3"/>
    <w:rsid w:val="00AD030D"/>
    <w:rsid w:val="00AE1283"/>
    <w:rsid w:val="00AE1BC2"/>
    <w:rsid w:val="00AE49A7"/>
    <w:rsid w:val="00AE5928"/>
    <w:rsid w:val="00AF3F16"/>
    <w:rsid w:val="00AF4B36"/>
    <w:rsid w:val="00B07D0B"/>
    <w:rsid w:val="00B465D7"/>
    <w:rsid w:val="00B85F02"/>
    <w:rsid w:val="00B87884"/>
    <w:rsid w:val="00B91270"/>
    <w:rsid w:val="00B92BDC"/>
    <w:rsid w:val="00B96C17"/>
    <w:rsid w:val="00BB0754"/>
    <w:rsid w:val="00BB3611"/>
    <w:rsid w:val="00BB6019"/>
    <w:rsid w:val="00BB62D2"/>
    <w:rsid w:val="00BB6346"/>
    <w:rsid w:val="00BC26E5"/>
    <w:rsid w:val="00BD59D4"/>
    <w:rsid w:val="00BF67EF"/>
    <w:rsid w:val="00BF7276"/>
    <w:rsid w:val="00C163E6"/>
    <w:rsid w:val="00C359A5"/>
    <w:rsid w:val="00C418C5"/>
    <w:rsid w:val="00C447DC"/>
    <w:rsid w:val="00C44C4C"/>
    <w:rsid w:val="00C50E6B"/>
    <w:rsid w:val="00C51899"/>
    <w:rsid w:val="00C51A8C"/>
    <w:rsid w:val="00C536C6"/>
    <w:rsid w:val="00C9599E"/>
    <w:rsid w:val="00CB18D3"/>
    <w:rsid w:val="00CB479E"/>
    <w:rsid w:val="00CC328C"/>
    <w:rsid w:val="00CD0703"/>
    <w:rsid w:val="00CD30C4"/>
    <w:rsid w:val="00CD7A49"/>
    <w:rsid w:val="00D062CC"/>
    <w:rsid w:val="00D076F8"/>
    <w:rsid w:val="00D16754"/>
    <w:rsid w:val="00D173DC"/>
    <w:rsid w:val="00D267FA"/>
    <w:rsid w:val="00D32E90"/>
    <w:rsid w:val="00D331E7"/>
    <w:rsid w:val="00D367DD"/>
    <w:rsid w:val="00D36CC7"/>
    <w:rsid w:val="00D55A49"/>
    <w:rsid w:val="00D71065"/>
    <w:rsid w:val="00D72ECB"/>
    <w:rsid w:val="00D86D56"/>
    <w:rsid w:val="00D9087E"/>
    <w:rsid w:val="00D94EF9"/>
    <w:rsid w:val="00DA3982"/>
    <w:rsid w:val="00DB249B"/>
    <w:rsid w:val="00DB3575"/>
    <w:rsid w:val="00DC0529"/>
    <w:rsid w:val="00DF126F"/>
    <w:rsid w:val="00DF7588"/>
    <w:rsid w:val="00E215EE"/>
    <w:rsid w:val="00E334EA"/>
    <w:rsid w:val="00E339AB"/>
    <w:rsid w:val="00E42366"/>
    <w:rsid w:val="00E479A7"/>
    <w:rsid w:val="00E57C33"/>
    <w:rsid w:val="00E62811"/>
    <w:rsid w:val="00E6449B"/>
    <w:rsid w:val="00E65895"/>
    <w:rsid w:val="00E717E4"/>
    <w:rsid w:val="00E74EE9"/>
    <w:rsid w:val="00E84E6A"/>
    <w:rsid w:val="00E9652D"/>
    <w:rsid w:val="00EA0F51"/>
    <w:rsid w:val="00EA55B5"/>
    <w:rsid w:val="00EB2ACC"/>
    <w:rsid w:val="00EB3F01"/>
    <w:rsid w:val="00EB52A0"/>
    <w:rsid w:val="00EC3DC0"/>
    <w:rsid w:val="00EC4E1C"/>
    <w:rsid w:val="00ED1DF1"/>
    <w:rsid w:val="00EE42E1"/>
    <w:rsid w:val="00EF0732"/>
    <w:rsid w:val="00EF3617"/>
    <w:rsid w:val="00F125F7"/>
    <w:rsid w:val="00F274A3"/>
    <w:rsid w:val="00F32CB9"/>
    <w:rsid w:val="00F376E9"/>
    <w:rsid w:val="00F410C0"/>
    <w:rsid w:val="00F43932"/>
    <w:rsid w:val="00F4530F"/>
    <w:rsid w:val="00F770A8"/>
    <w:rsid w:val="00F96849"/>
    <w:rsid w:val="00FA39CD"/>
    <w:rsid w:val="00FB5584"/>
    <w:rsid w:val="00FC03DE"/>
    <w:rsid w:val="00FC34D8"/>
    <w:rsid w:val="00FD6602"/>
    <w:rsid w:val="00FE056B"/>
    <w:rsid w:val="00FF53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8549"/>
  <w15:chartTrackingRefBased/>
  <w15:docId w15:val="{CDB3D06C-128A-421D-86F6-009A3135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2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2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6E5"/>
    <w:rPr>
      <w:rFonts w:eastAsiaTheme="majorEastAsia" w:cstheme="majorBidi"/>
      <w:color w:val="272727" w:themeColor="text1" w:themeTint="D8"/>
    </w:rPr>
  </w:style>
  <w:style w:type="paragraph" w:styleId="Title">
    <w:name w:val="Title"/>
    <w:basedOn w:val="Normal"/>
    <w:next w:val="Normal"/>
    <w:link w:val="TitleChar"/>
    <w:uiPriority w:val="10"/>
    <w:qFormat/>
    <w:rsid w:val="00BC2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6E5"/>
    <w:pPr>
      <w:spacing w:before="160"/>
      <w:jc w:val="center"/>
    </w:pPr>
    <w:rPr>
      <w:i/>
      <w:iCs/>
      <w:color w:val="404040" w:themeColor="text1" w:themeTint="BF"/>
    </w:rPr>
  </w:style>
  <w:style w:type="character" w:customStyle="1" w:styleId="QuoteChar">
    <w:name w:val="Quote Char"/>
    <w:basedOn w:val="DefaultParagraphFont"/>
    <w:link w:val="Quote"/>
    <w:uiPriority w:val="29"/>
    <w:rsid w:val="00BC26E5"/>
    <w:rPr>
      <w:i/>
      <w:iCs/>
      <w:color w:val="404040" w:themeColor="text1" w:themeTint="BF"/>
    </w:rPr>
  </w:style>
  <w:style w:type="paragraph" w:styleId="ListParagraph">
    <w:name w:val="List Paragraph"/>
    <w:basedOn w:val="Normal"/>
    <w:uiPriority w:val="34"/>
    <w:qFormat/>
    <w:rsid w:val="00BC26E5"/>
    <w:pPr>
      <w:ind w:left="720"/>
      <w:contextualSpacing/>
    </w:pPr>
  </w:style>
  <w:style w:type="character" w:styleId="IntenseEmphasis">
    <w:name w:val="Intense Emphasis"/>
    <w:basedOn w:val="DefaultParagraphFont"/>
    <w:uiPriority w:val="21"/>
    <w:qFormat/>
    <w:rsid w:val="00BC26E5"/>
    <w:rPr>
      <w:i/>
      <w:iCs/>
      <w:color w:val="0F4761" w:themeColor="accent1" w:themeShade="BF"/>
    </w:rPr>
  </w:style>
  <w:style w:type="paragraph" w:styleId="IntenseQuote">
    <w:name w:val="Intense Quote"/>
    <w:basedOn w:val="Normal"/>
    <w:next w:val="Normal"/>
    <w:link w:val="IntenseQuoteChar"/>
    <w:uiPriority w:val="30"/>
    <w:qFormat/>
    <w:rsid w:val="00BC2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6E5"/>
    <w:rPr>
      <w:i/>
      <w:iCs/>
      <w:color w:val="0F4761" w:themeColor="accent1" w:themeShade="BF"/>
    </w:rPr>
  </w:style>
  <w:style w:type="character" w:styleId="IntenseReference">
    <w:name w:val="Intense Reference"/>
    <w:basedOn w:val="DefaultParagraphFont"/>
    <w:uiPriority w:val="32"/>
    <w:qFormat/>
    <w:rsid w:val="00BC26E5"/>
    <w:rPr>
      <w:b/>
      <w:bCs/>
      <w:smallCaps/>
      <w:color w:val="0F4761" w:themeColor="accent1" w:themeShade="BF"/>
      <w:spacing w:val="5"/>
    </w:rPr>
  </w:style>
  <w:style w:type="paragraph" w:styleId="Header">
    <w:name w:val="header"/>
    <w:basedOn w:val="Normal"/>
    <w:link w:val="HeaderChar"/>
    <w:uiPriority w:val="99"/>
    <w:unhideWhenUsed/>
    <w:rsid w:val="00BC2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6E5"/>
  </w:style>
  <w:style w:type="paragraph" w:styleId="Footer">
    <w:name w:val="footer"/>
    <w:basedOn w:val="Normal"/>
    <w:link w:val="FooterChar"/>
    <w:uiPriority w:val="99"/>
    <w:unhideWhenUsed/>
    <w:rsid w:val="00BC2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6E5"/>
  </w:style>
  <w:style w:type="table" w:styleId="TableGrid">
    <w:name w:val="Table Grid"/>
    <w:basedOn w:val="TableNormal"/>
    <w:uiPriority w:val="39"/>
    <w:rsid w:val="00BC2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4063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47D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0425E"/>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966B9B"/>
    <w:pPr>
      <w:spacing w:after="100"/>
      <w:ind w:left="240"/>
    </w:pPr>
  </w:style>
  <w:style w:type="character" w:styleId="Hyperlink">
    <w:name w:val="Hyperlink"/>
    <w:basedOn w:val="DefaultParagraphFont"/>
    <w:uiPriority w:val="99"/>
    <w:unhideWhenUsed/>
    <w:rsid w:val="00966B9B"/>
    <w:rPr>
      <w:color w:val="467886" w:themeColor="hyperlink"/>
      <w:u w:val="single"/>
    </w:rPr>
  </w:style>
  <w:style w:type="paragraph" w:styleId="TOC1">
    <w:name w:val="toc 1"/>
    <w:basedOn w:val="Normal"/>
    <w:next w:val="Normal"/>
    <w:autoRedefine/>
    <w:uiPriority w:val="39"/>
    <w:unhideWhenUsed/>
    <w:rsid w:val="00966B9B"/>
    <w:pPr>
      <w:spacing w:after="100" w:line="259" w:lineRule="auto"/>
    </w:pPr>
    <w:rPr>
      <w:rFonts w:eastAsiaTheme="minorEastAsia" w:cs="Times New Roman"/>
      <w:kern w:val="0"/>
      <w:sz w:val="22"/>
      <w:szCs w:val="22"/>
      <w:lang w:val="en-US"/>
      <w14:ligatures w14:val="none"/>
    </w:rPr>
  </w:style>
  <w:style w:type="paragraph" w:styleId="TOC3">
    <w:name w:val="toc 3"/>
    <w:basedOn w:val="Normal"/>
    <w:next w:val="Normal"/>
    <w:autoRedefine/>
    <w:uiPriority w:val="39"/>
    <w:unhideWhenUsed/>
    <w:rsid w:val="00966B9B"/>
    <w:pPr>
      <w:spacing w:after="100" w:line="259" w:lineRule="auto"/>
      <w:ind w:left="440"/>
    </w:pPr>
    <w:rPr>
      <w:rFonts w:eastAsiaTheme="minorEastAsia"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E54A2-0262-414B-90BE-BF43068C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2579</TotalTime>
  <Pages>21</Pages>
  <Words>7293</Words>
  <Characters>39968</Characters>
  <Application>Microsoft Office Word</Application>
  <DocSecurity>0</DocSecurity>
  <Lines>1175</Lines>
  <Paragraphs>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Mary-Jane Emmerton</dc:creator>
  <cp:keywords/>
  <dc:description/>
  <cp:lastModifiedBy>Michelle Wong</cp:lastModifiedBy>
  <cp:revision>6</cp:revision>
  <cp:lastPrinted>2025-10-13T04:04:00Z</cp:lastPrinted>
  <dcterms:created xsi:type="dcterms:W3CDTF">2025-11-10T01:52:00Z</dcterms:created>
  <dcterms:modified xsi:type="dcterms:W3CDTF">2025-11-11T23:56:00Z</dcterms:modified>
</cp:coreProperties>
</file>